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714080"/>
        <w:docPartObj>
          <w:docPartGallery w:val="Cover Pages"/>
          <w:docPartUnique/>
        </w:docPartObj>
      </w:sdtPr>
      <w:sdtContent>
        <w:p w:rsidR="00C85E34" w:rsidRDefault="00C85E34" w:rsidP="009D0228">
          <w:pPr>
            <w:ind w:firstLine="567"/>
            <w:jc w:val="both"/>
          </w:pPr>
        </w:p>
        <w:p w:rsidR="00C85E34" w:rsidRDefault="00BB32FF" w:rsidP="009D0228">
          <w:pPr>
            <w:ind w:firstLine="567"/>
            <w:jc w:val="both"/>
          </w:pPr>
          <w:r>
            <w:rPr>
              <w:noProof/>
            </w:rPr>
            <w:pict>
              <v:group id="_x0000_s1099" style="position:absolute;left:0;text-align:left;margin-left:0;margin-top:0;width:595.3pt;height:700.15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100"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101" style="position:absolute;left:-6;top:3717;width:12189;height:3550" coordorigin="18,7468" coordsize="12189,3550">
                    <v:shape id="_x0000_s1102" style="position:absolute;left:18;top:7837;width:7132;height:2863;mso-width-relative:page;mso-height-relative:page" coordsize="7132,2863" path="m,l17,2863,7132,2578r,-2378l,xe" fillcolor="#a7bfde [1620]" stroked="f">
                      <v:fill opacity=".5"/>
                      <v:path arrowok="t"/>
                    </v:shape>
                    <v:shape id="_x0000_s1103" style="position:absolute;left:7150;top:7468;width:3466;height:3550;mso-width-relative:page;mso-height-relative:page" coordsize="3466,3550" path="m,569l,2930r3466,620l3466,,,569xe" fillcolor="#d3dfee [820]" stroked="f">
                      <v:fill opacity=".5"/>
                      <v:path arrowok="t"/>
                    </v:shape>
                    <v:shape id="_x0000_s1104" style="position:absolute;left:10616;top:7468;width:1591;height:3550;mso-width-relative:page;mso-height-relative:page" coordsize="1591,3550" path="m,l,3550,1591,2746r,-2009l,xe" fillcolor="#a7bfde [1620]" stroked="f">
                      <v:fill opacity=".5"/>
                      <v:path arrowok="t"/>
                    </v:shape>
                  </v:group>
                  <v:shape id="_x0000_s1105" style="position:absolute;left:8071;top:4069;width:4120;height:2913;mso-width-relative:page;mso-height-relative:page" coordsize="4120,2913" path="m1,251l,2662r4120,251l4120,,1,251xe" fillcolor="#d8d8d8 [2732]" stroked="f">
                    <v:path arrowok="t"/>
                  </v:shape>
                  <v:shape id="_x0000_s1106" style="position:absolute;left:4104;top:3399;width:3985;height:4236;mso-width-relative:page;mso-height-relative:page" coordsize="3985,4236" path="m,l,4236,3985,3349r,-2428l,xe" fillcolor="#bfbfbf [2412]" stroked="f">
                    <v:path arrowok="t"/>
                  </v:shape>
                  <v:shape id="_x0000_s1107" style="position:absolute;left:18;top:3399;width:4086;height:4253;mso-width-relative:page;mso-height-relative:page" coordsize="4086,4253" path="m4086,r-2,4253l,3198,,1072,4086,xe" fillcolor="#d8d8d8 [2732]" stroked="f">
                    <v:path arrowok="t"/>
                  </v:shape>
                  <v:shape id="_x0000_s1108" style="position:absolute;left:17;top:3617;width:2076;height:3851;mso-width-relative:page;mso-height-relative:page" coordsize="2076,3851" path="m,921l2060,r16,3851l,2981,,921xe" fillcolor="#d3dfee [820]" stroked="f">
                    <v:fill opacity="45875f"/>
                    <v:path arrowok="t"/>
                  </v:shape>
                  <v:shape id="_x0000_s1109" style="position:absolute;left:2077;top:3617;width:6011;height:3835;mso-width-relative:page;mso-height-relative:page" coordsize="6011,3835" path="m,l17,3835,6011,2629r,-1390l,xe" fillcolor="#a7bfde [1620]" stroked="f">
                    <v:fill opacity="45875f"/>
                    <v:path arrowok="t"/>
                  </v:shape>
                  <v:shape id="_x0000_s1110" style="position:absolute;left:8088;top:3835;width:4102;height:3432;mso-width-relative:page;mso-height-relative:page" coordsize="4102,3432" path="m,1038l,2411,4102,3432,4102,,,1038xe" fillcolor="#d3dfee [820]" stroked="f">
                    <v:fill opacity="45875f"/>
                    <v:path arrowok="t"/>
                  </v:shape>
                </v:group>
                <v:rect id="_x0000_s1111" style="position:absolute;left:1800;top:1440;width:8638;height:1266;mso-width-percent:1000;mso-position-horizontal:center;mso-position-horizontal-relative:margin;mso-position-vertical:top;mso-position-vertical-relative:margin;mso-width-percent:1000;mso-width-relative:margin;mso-height-relative:margin" filled="f" stroked="f">
                  <v:textbox style="mso-next-textbox:#_x0000_s1111;mso-fit-shape-to-text:t">
                    <w:txbxContent>
                      <w:sdt>
                        <w:sdtPr>
                          <w:rPr>
                            <w:b/>
                            <w:bCs/>
                            <w:color w:val="808080" w:themeColor="text1" w:themeTint="7F"/>
                            <w:sz w:val="32"/>
                            <w:szCs w:val="32"/>
                          </w:rPr>
                          <w:alias w:val="Организация"/>
                          <w:id w:val="15866524"/>
                          <w:placeholder>
                            <w:docPart w:val="E2625C1CC788472B8B45EBA95FD2830D"/>
                          </w:placeholder>
                          <w:dataBinding w:prefixMappings="xmlns:ns0='http://schemas.openxmlformats.org/officeDocument/2006/extended-properties'" w:xpath="/ns0:Properties[1]/ns0:Company[1]" w:storeItemID="{6668398D-A668-4E3E-A5EB-62B293D839F1}"/>
                          <w:text/>
                        </w:sdtPr>
                        <w:sdtContent>
                          <w:p w:rsidR="00C85E34" w:rsidRDefault="00C85E34" w:rsidP="00C85E34">
                            <w:pPr>
                              <w:spacing w:after="0"/>
                              <w:jc w:val="center"/>
                              <w:rPr>
                                <w:b/>
                                <w:bCs/>
                                <w:color w:val="808080" w:themeColor="text1" w:themeTint="7F"/>
                                <w:sz w:val="32"/>
                                <w:szCs w:val="32"/>
                              </w:rPr>
                            </w:pPr>
                            <w:r>
                              <w:rPr>
                                <w:b/>
                                <w:bCs/>
                                <w:color w:val="808080" w:themeColor="text1" w:themeTint="7F"/>
                                <w:sz w:val="32"/>
                                <w:szCs w:val="32"/>
                              </w:rPr>
                              <w:t>ГБОУ  гимназия№66 Приморского района Санкт-Петербурга</w:t>
                            </w:r>
                          </w:p>
                        </w:sdtContent>
                      </w:sdt>
                      <w:p w:rsidR="00C85E34" w:rsidRDefault="00C85E34">
                        <w:pPr>
                          <w:spacing w:after="0"/>
                          <w:rPr>
                            <w:b/>
                            <w:bCs/>
                            <w:color w:val="808080" w:themeColor="text1" w:themeTint="7F"/>
                            <w:sz w:val="32"/>
                            <w:szCs w:val="32"/>
                          </w:rPr>
                        </w:pPr>
                      </w:p>
                    </w:txbxContent>
                  </v:textbox>
                </v:rect>
                <v:rect id="_x0000_s1112" style="position:absolute;left:6494;top:11160;width:4998;height:1436;mso-position-horizontal-relative:margin;mso-position-vertical-relative:margin" filled="f" stroked="f">
                  <v:textbox style="mso-next-textbox:#_x0000_s1112;mso-fit-shape-to-text:t">
                    <w:txbxContent>
                      <w:sdt>
                        <w:sdtPr>
                          <w:rPr>
                            <w:sz w:val="96"/>
                            <w:szCs w:val="96"/>
                          </w:rPr>
                          <w:alias w:val="Год"/>
                          <w:id w:val="18366977"/>
                          <w:placeholder>
                            <w:docPart w:val="2CC76632EB9C46149B8FFB50927C95B0"/>
                          </w:placeholder>
                          <w:dataBinding w:prefixMappings="xmlns:ns0='http://schemas.microsoft.com/office/2006/coverPageProps'" w:xpath="/ns0:CoverPageProperties[1]/ns0:PublishDate[1]" w:storeItemID="{55AF091B-3C7A-41E3-B477-F2FDAA23CFDA}"/>
                          <w:date w:fullDate="2012-01-01T00:00:00Z">
                            <w:dateFormat w:val="yy"/>
                            <w:lid w:val="ru-RU"/>
                            <w:storeMappedDataAs w:val="dateTime"/>
                            <w:calendar w:val="gregorian"/>
                          </w:date>
                        </w:sdtPr>
                        <w:sdtContent>
                          <w:p w:rsidR="00C85E34" w:rsidRDefault="00C85E34">
                            <w:pPr>
                              <w:jc w:val="right"/>
                              <w:rPr>
                                <w:sz w:val="96"/>
                                <w:szCs w:val="96"/>
                              </w:rPr>
                            </w:pPr>
                            <w:r>
                              <w:rPr>
                                <w:sz w:val="96"/>
                                <w:szCs w:val="96"/>
                              </w:rPr>
                              <w:t>12</w:t>
                            </w:r>
                          </w:p>
                        </w:sdtContent>
                      </w:sdt>
                    </w:txbxContent>
                  </v:textbox>
                </v:rect>
                <v:rect id="_x0000_s1113"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113">
                    <w:txbxContent>
                      <w:sdt>
                        <w:sdtPr>
                          <w:rPr>
                            <w:b/>
                            <w:bCs/>
                            <w:color w:val="1F497D" w:themeColor="text2"/>
                            <w:sz w:val="72"/>
                            <w:szCs w:val="72"/>
                          </w:rPr>
                          <w:alias w:val="Заголовок"/>
                          <w:id w:val="15866532"/>
                          <w:dataBinding w:prefixMappings="xmlns:ns0='http://schemas.openxmlformats.org/package/2006/metadata/core-properties' xmlns:ns1='http://purl.org/dc/elements/1.1/'" w:xpath="/ns0:coreProperties[1]/ns1:title[1]" w:storeItemID="{6C3C8BC8-F283-45AE-878A-BAB7291924A1}"/>
                          <w:text/>
                        </w:sdtPr>
                        <w:sdtContent>
                          <w:p w:rsidR="00C85E34" w:rsidRDefault="00C85E34" w:rsidP="00C85E34">
                            <w:pPr>
                              <w:spacing w:after="0"/>
                              <w:jc w:val="center"/>
                              <w:rPr>
                                <w:b/>
                                <w:bCs/>
                                <w:color w:val="1F497D" w:themeColor="text2"/>
                                <w:sz w:val="72"/>
                                <w:szCs w:val="72"/>
                              </w:rPr>
                            </w:pPr>
                            <w:r>
                              <w:rPr>
                                <w:b/>
                                <w:bCs/>
                                <w:color w:val="1F497D" w:themeColor="text2"/>
                                <w:sz w:val="72"/>
                                <w:szCs w:val="72"/>
                              </w:rPr>
                              <w:t>Размышления о педагогике развития</w:t>
                            </w:r>
                          </w:p>
                        </w:sdtContent>
                      </w:sdt>
                      <w:sdt>
                        <w:sdtPr>
                          <w:rPr>
                            <w:b/>
                            <w:bCs/>
                            <w:color w:val="4F81BD" w:themeColor="accent1"/>
                            <w:sz w:val="40"/>
                            <w:szCs w:val="40"/>
                          </w:rPr>
                          <w:alias w:val="Подзаголовок"/>
                          <w:id w:val="15866538"/>
                          <w:dataBinding w:prefixMappings="xmlns:ns0='http://schemas.openxmlformats.org/package/2006/metadata/core-properties' xmlns:ns1='http://purl.org/dc/elements/1.1/'" w:xpath="/ns0:coreProperties[1]/ns1:subject[1]" w:storeItemID="{6C3C8BC8-F283-45AE-878A-BAB7291924A1}"/>
                          <w:text/>
                        </w:sdtPr>
                        <w:sdtContent>
                          <w:p w:rsidR="00C85E34" w:rsidRDefault="00754ACE" w:rsidP="00CB5ACC">
                            <w:pPr>
                              <w:jc w:val="center"/>
                              <w:rPr>
                                <w:b/>
                                <w:bCs/>
                                <w:color w:val="4F81BD" w:themeColor="accent1"/>
                                <w:sz w:val="40"/>
                                <w:szCs w:val="40"/>
                              </w:rPr>
                            </w:pPr>
                            <w:r>
                              <w:rPr>
                                <w:b/>
                                <w:bCs/>
                                <w:color w:val="4F81BD" w:themeColor="accent1"/>
                                <w:sz w:val="40"/>
                                <w:szCs w:val="40"/>
                              </w:rPr>
                              <w:t>Статья</w:t>
                            </w:r>
                          </w:p>
                        </w:sdtContent>
                      </w:sdt>
                      <w:sdt>
                        <w:sdtPr>
                          <w:rPr>
                            <w:b/>
                            <w:bCs/>
                            <w:color w:val="808080" w:themeColor="text1" w:themeTint="7F"/>
                            <w:sz w:val="32"/>
                            <w:szCs w:val="32"/>
                          </w:rPr>
                          <w:alias w:val="Автор"/>
                          <w:id w:val="15866544"/>
                          <w:dataBinding w:prefixMappings="xmlns:ns0='http://schemas.openxmlformats.org/package/2006/metadata/core-properties' xmlns:ns1='http://purl.org/dc/elements/1.1/'" w:xpath="/ns0:coreProperties[1]/ns1:creator[1]" w:storeItemID="{6C3C8BC8-F283-45AE-878A-BAB7291924A1}"/>
                          <w:text/>
                        </w:sdtPr>
                        <w:sdtContent>
                          <w:p w:rsidR="00C85E34" w:rsidRDefault="00CB5ACC" w:rsidP="00CB5ACC">
                            <w:pPr>
                              <w:jc w:val="center"/>
                              <w:rPr>
                                <w:b/>
                                <w:bCs/>
                                <w:color w:val="808080" w:themeColor="text1" w:themeTint="7F"/>
                                <w:sz w:val="32"/>
                                <w:szCs w:val="32"/>
                              </w:rPr>
                            </w:pPr>
                            <w:r>
                              <w:rPr>
                                <w:b/>
                                <w:bCs/>
                                <w:color w:val="808080" w:themeColor="text1" w:themeTint="7F"/>
                                <w:sz w:val="32"/>
                                <w:szCs w:val="32"/>
                              </w:rPr>
                              <w:t xml:space="preserve">учитель математики: </w:t>
                            </w:r>
                            <w:r w:rsidR="00C85E34">
                              <w:rPr>
                                <w:b/>
                                <w:bCs/>
                                <w:color w:val="808080" w:themeColor="text1" w:themeTint="7F"/>
                                <w:sz w:val="32"/>
                                <w:szCs w:val="32"/>
                              </w:rPr>
                              <w:t>Кочнева Наталья Львовна</w:t>
                            </w:r>
                          </w:p>
                        </w:sdtContent>
                      </w:sdt>
                      <w:p w:rsidR="00C85E34" w:rsidRDefault="00C85E34">
                        <w:pPr>
                          <w:rPr>
                            <w:b/>
                            <w:bCs/>
                            <w:color w:val="808080" w:themeColor="text1" w:themeTint="7F"/>
                            <w:sz w:val="32"/>
                            <w:szCs w:val="32"/>
                          </w:rPr>
                        </w:pPr>
                      </w:p>
                    </w:txbxContent>
                  </v:textbox>
                </v:rect>
                <w10:wrap anchorx="page" anchory="margin"/>
              </v:group>
            </w:pict>
          </w:r>
        </w:p>
        <w:p w:rsidR="00C85E34" w:rsidRDefault="00C85E34" w:rsidP="009D0228">
          <w:pPr>
            <w:ind w:firstLine="567"/>
            <w:jc w:val="both"/>
          </w:pPr>
          <w:r>
            <w:br w:type="page"/>
          </w:r>
        </w:p>
      </w:sdtContent>
    </w:sdt>
    <w:p w:rsidR="00E21ED5" w:rsidRDefault="00E21ED5" w:rsidP="009D0228">
      <w:pPr>
        <w:spacing w:after="240"/>
        <w:jc w:val="center"/>
        <w:rPr>
          <w:sz w:val="36"/>
          <w:szCs w:val="36"/>
        </w:rPr>
      </w:pPr>
      <w:r>
        <w:rPr>
          <w:sz w:val="36"/>
          <w:szCs w:val="36"/>
        </w:rPr>
        <w:lastRenderedPageBreak/>
        <w:t>Размышления о педагогике развития</w:t>
      </w:r>
    </w:p>
    <w:p w:rsidR="00592966" w:rsidRDefault="002B228C" w:rsidP="009D0228">
      <w:pPr>
        <w:spacing w:after="0"/>
        <w:ind w:firstLine="567"/>
        <w:jc w:val="both"/>
        <w:rPr>
          <w:sz w:val="24"/>
          <w:szCs w:val="24"/>
        </w:rPr>
      </w:pPr>
      <w:r>
        <w:rPr>
          <w:sz w:val="24"/>
          <w:szCs w:val="24"/>
        </w:rPr>
        <w:t>Начать я хочу с цитаты, которая взята из дневника ко</w:t>
      </w:r>
      <w:r w:rsidR="00A30B58">
        <w:rPr>
          <w:sz w:val="24"/>
          <w:szCs w:val="24"/>
        </w:rPr>
        <w:t>смонавта В. Лебедева: «</w:t>
      </w:r>
      <w:r w:rsidR="00A30B58">
        <w:rPr>
          <w:i/>
          <w:sz w:val="24"/>
          <w:szCs w:val="24"/>
        </w:rPr>
        <w:t>Спасибо всем,</w:t>
      </w:r>
      <w:r w:rsidR="00D9605F">
        <w:rPr>
          <w:i/>
          <w:sz w:val="24"/>
          <w:szCs w:val="24"/>
        </w:rPr>
        <w:t xml:space="preserve"> </w:t>
      </w:r>
      <w:r w:rsidR="00A30B58">
        <w:rPr>
          <w:i/>
          <w:sz w:val="24"/>
          <w:szCs w:val="24"/>
        </w:rPr>
        <w:t>кто меня учил в школе, училище, институте, с кем я встречался в жизни, кто меня в ней сопровождал, кто верил мне и сомневался, ругал и наказывал, поддерживал, учил, выручал, но всегда был добр ко мне.</w:t>
      </w:r>
      <w:r w:rsidR="00A30B58">
        <w:rPr>
          <w:sz w:val="24"/>
          <w:szCs w:val="24"/>
        </w:rPr>
        <w:t xml:space="preserve"> </w:t>
      </w:r>
      <w:r w:rsidR="00A30B58">
        <w:rPr>
          <w:i/>
          <w:sz w:val="24"/>
          <w:szCs w:val="24"/>
        </w:rPr>
        <w:t>Спасибо, я это, может не сразу чувствовал и понимал</w:t>
      </w:r>
      <w:r w:rsidR="00D9605F">
        <w:rPr>
          <w:i/>
          <w:sz w:val="24"/>
          <w:szCs w:val="24"/>
        </w:rPr>
        <w:t>, но теперь я знаю, что много прекрасных людей – уставших, изнурённых жизнью, но хранящих в себе самое дорогое, человечность, а значит, ей жить на века</w:t>
      </w:r>
      <w:r w:rsidR="00592966">
        <w:rPr>
          <w:sz w:val="24"/>
          <w:szCs w:val="24"/>
        </w:rPr>
        <w:t>».</w:t>
      </w:r>
      <w:r w:rsidR="00036E6C">
        <w:rPr>
          <w:sz w:val="24"/>
          <w:szCs w:val="24"/>
        </w:rPr>
        <w:t xml:space="preserve"> По-моему, в этой цитате содержится мысль о том, что именно </w:t>
      </w:r>
      <w:r w:rsidR="00592966">
        <w:rPr>
          <w:sz w:val="24"/>
          <w:szCs w:val="24"/>
        </w:rPr>
        <w:t xml:space="preserve"> человечность и сотрудничество входят  сами в тот класс, в котором </w:t>
      </w:r>
      <w:proofErr w:type="gramStart"/>
      <w:r w:rsidR="00592966">
        <w:rPr>
          <w:sz w:val="24"/>
          <w:szCs w:val="24"/>
        </w:rPr>
        <w:t>учитель</w:t>
      </w:r>
      <w:proofErr w:type="gramEnd"/>
      <w:r w:rsidR="00592966">
        <w:rPr>
          <w:sz w:val="24"/>
          <w:szCs w:val="24"/>
        </w:rPr>
        <w:t xml:space="preserve"> прежде всего и больше в</w:t>
      </w:r>
      <w:r w:rsidR="00D41A5F">
        <w:rPr>
          <w:sz w:val="24"/>
          <w:szCs w:val="24"/>
        </w:rPr>
        <w:t>сего заботится о развитии детей, т.е. здесь уместно начать разговор о педагогике развития. Педагогика развития не стоит в стороне от гуманной педагогики и педагогики сотрудничества.</w:t>
      </w:r>
      <w:r w:rsidR="00592966">
        <w:rPr>
          <w:sz w:val="24"/>
          <w:szCs w:val="24"/>
        </w:rPr>
        <w:t xml:space="preserve"> </w:t>
      </w:r>
    </w:p>
    <w:p w:rsidR="00592966" w:rsidRDefault="00592966" w:rsidP="009D0228">
      <w:pPr>
        <w:spacing w:after="0"/>
        <w:ind w:firstLine="567"/>
        <w:jc w:val="both"/>
        <w:rPr>
          <w:sz w:val="24"/>
          <w:szCs w:val="24"/>
        </w:rPr>
      </w:pPr>
      <w:r>
        <w:rPr>
          <w:sz w:val="24"/>
          <w:szCs w:val="24"/>
        </w:rPr>
        <w:t xml:space="preserve">Гуманная педагогика – педагогика сотрудничества </w:t>
      </w:r>
      <w:r w:rsidR="00B94B61">
        <w:rPr>
          <w:sz w:val="24"/>
          <w:szCs w:val="24"/>
        </w:rPr>
        <w:t>–</w:t>
      </w:r>
      <w:r>
        <w:rPr>
          <w:sz w:val="24"/>
          <w:szCs w:val="24"/>
        </w:rPr>
        <w:t xml:space="preserve"> </w:t>
      </w:r>
      <w:r w:rsidR="00B94B61">
        <w:rPr>
          <w:sz w:val="24"/>
          <w:szCs w:val="24"/>
        </w:rPr>
        <w:t>педагогика развития</w:t>
      </w:r>
      <w:r w:rsidR="006F2B42">
        <w:rPr>
          <w:sz w:val="24"/>
          <w:szCs w:val="24"/>
        </w:rPr>
        <w:t xml:space="preserve"> </w:t>
      </w:r>
      <w:r w:rsidR="00B94B61">
        <w:rPr>
          <w:sz w:val="24"/>
          <w:szCs w:val="24"/>
        </w:rPr>
        <w:t>- это три стороны одного и того же явления. Каждое педагогическое действие, каждое решение, каждый поступок должны быть проверены на гуманность, сотрудничество и развитие.</w:t>
      </w:r>
      <w:r w:rsidR="005055EC">
        <w:rPr>
          <w:sz w:val="24"/>
          <w:szCs w:val="24"/>
        </w:rPr>
        <w:t xml:space="preserve"> Педагогика развития пришла в наши школы не</w:t>
      </w:r>
      <w:r w:rsidR="00B254F0">
        <w:rPr>
          <w:sz w:val="24"/>
          <w:szCs w:val="24"/>
        </w:rPr>
        <w:t>давно и входит в жизнь нелегко.</w:t>
      </w:r>
    </w:p>
    <w:p w:rsidR="00860EE1" w:rsidRDefault="00B94B61" w:rsidP="009D0228">
      <w:pPr>
        <w:spacing w:after="0"/>
        <w:ind w:firstLine="567"/>
        <w:jc w:val="both"/>
        <w:rPr>
          <w:sz w:val="24"/>
          <w:szCs w:val="24"/>
        </w:rPr>
      </w:pPr>
      <w:r>
        <w:rPr>
          <w:sz w:val="24"/>
          <w:szCs w:val="24"/>
        </w:rPr>
        <w:t xml:space="preserve"> Десятилетиями в голову учительству,</w:t>
      </w:r>
      <w:r w:rsidR="007C1587">
        <w:rPr>
          <w:sz w:val="24"/>
          <w:szCs w:val="24"/>
        </w:rPr>
        <w:t xml:space="preserve"> </w:t>
      </w:r>
      <w:r>
        <w:rPr>
          <w:sz w:val="24"/>
          <w:szCs w:val="24"/>
        </w:rPr>
        <w:t>в наши головы вбивали мысль,</w:t>
      </w:r>
      <w:r w:rsidR="007C1587">
        <w:rPr>
          <w:sz w:val="24"/>
          <w:szCs w:val="24"/>
        </w:rPr>
        <w:t xml:space="preserve"> </w:t>
      </w:r>
      <w:r>
        <w:rPr>
          <w:sz w:val="24"/>
          <w:szCs w:val="24"/>
        </w:rPr>
        <w:t xml:space="preserve">что школа </w:t>
      </w:r>
      <w:proofErr w:type="gramStart"/>
      <w:r>
        <w:rPr>
          <w:sz w:val="24"/>
          <w:szCs w:val="24"/>
        </w:rPr>
        <w:t>должна</w:t>
      </w:r>
      <w:proofErr w:type="gramEnd"/>
      <w:r>
        <w:rPr>
          <w:sz w:val="24"/>
          <w:szCs w:val="24"/>
        </w:rPr>
        <w:t xml:space="preserve"> прежде всего давать знания, умения и навыки</w:t>
      </w:r>
      <w:r w:rsidR="007C1587">
        <w:rPr>
          <w:sz w:val="24"/>
          <w:szCs w:val="24"/>
        </w:rPr>
        <w:t xml:space="preserve">,- но какие и каким путём? </w:t>
      </w:r>
      <w:r w:rsidR="005055EC">
        <w:rPr>
          <w:sz w:val="24"/>
          <w:szCs w:val="24"/>
        </w:rPr>
        <w:t>Какой ценой? Сейчас</w:t>
      </w:r>
      <w:r w:rsidR="007C1587">
        <w:rPr>
          <w:sz w:val="24"/>
          <w:szCs w:val="24"/>
        </w:rPr>
        <w:t xml:space="preserve"> всеобщее обучение</w:t>
      </w:r>
      <w:r w:rsidR="005055EC">
        <w:rPr>
          <w:sz w:val="24"/>
          <w:szCs w:val="24"/>
        </w:rPr>
        <w:t xml:space="preserve"> большинством наших граждан</w:t>
      </w:r>
      <w:r w:rsidR="007C1587">
        <w:rPr>
          <w:sz w:val="24"/>
          <w:szCs w:val="24"/>
        </w:rPr>
        <w:t xml:space="preserve"> понимается крайне примитивно: все дети ходят в школу, и там им дают  знания и умения. А кто не берёт их,</w:t>
      </w:r>
      <w:r w:rsidR="00860EE1">
        <w:rPr>
          <w:sz w:val="24"/>
          <w:szCs w:val="24"/>
        </w:rPr>
        <w:t xml:space="preserve"> </w:t>
      </w:r>
      <w:r w:rsidR="006F2B42">
        <w:rPr>
          <w:sz w:val="24"/>
          <w:szCs w:val="24"/>
        </w:rPr>
        <w:t>тот, значит, не хоче</w:t>
      </w:r>
      <w:r w:rsidR="007C1587">
        <w:rPr>
          <w:sz w:val="24"/>
          <w:szCs w:val="24"/>
        </w:rPr>
        <w:t xml:space="preserve">т </w:t>
      </w:r>
      <w:r w:rsidR="00860EE1">
        <w:rPr>
          <w:sz w:val="24"/>
          <w:szCs w:val="24"/>
        </w:rPr>
        <w:t xml:space="preserve"> </w:t>
      </w:r>
      <w:r w:rsidR="007C1587">
        <w:rPr>
          <w:sz w:val="24"/>
          <w:szCs w:val="24"/>
        </w:rPr>
        <w:t xml:space="preserve">учиться, и надо его заставить. </w:t>
      </w:r>
      <w:r w:rsidR="00870912">
        <w:rPr>
          <w:sz w:val="24"/>
          <w:szCs w:val="24"/>
        </w:rPr>
        <w:t xml:space="preserve">Но теперь перед школой стоит другая   задача </w:t>
      </w:r>
      <w:r w:rsidR="007C1587">
        <w:rPr>
          <w:sz w:val="24"/>
          <w:szCs w:val="24"/>
        </w:rPr>
        <w:t xml:space="preserve"> – развить ребёнка, чтобы он мог и хотел добыть </w:t>
      </w:r>
      <w:proofErr w:type="gramStart"/>
      <w:r w:rsidR="007C1587">
        <w:rPr>
          <w:sz w:val="24"/>
          <w:szCs w:val="24"/>
        </w:rPr>
        <w:t xml:space="preserve">( </w:t>
      </w:r>
      <w:proofErr w:type="gramEnd"/>
      <w:r w:rsidR="007C1587">
        <w:rPr>
          <w:sz w:val="24"/>
          <w:szCs w:val="24"/>
        </w:rPr>
        <w:t>а не получить</w:t>
      </w:r>
      <w:r w:rsidR="00860EE1">
        <w:rPr>
          <w:sz w:val="24"/>
          <w:szCs w:val="24"/>
        </w:rPr>
        <w:t>! ) знания, мог приобрести умения и навыки.</w:t>
      </w:r>
    </w:p>
    <w:p w:rsidR="00B94B61" w:rsidRDefault="00870912" w:rsidP="009D0228">
      <w:pPr>
        <w:spacing w:after="0"/>
        <w:ind w:firstLine="567"/>
        <w:jc w:val="both"/>
        <w:rPr>
          <w:sz w:val="24"/>
          <w:szCs w:val="24"/>
        </w:rPr>
      </w:pPr>
      <w:r>
        <w:rPr>
          <w:sz w:val="24"/>
          <w:szCs w:val="24"/>
        </w:rPr>
        <w:t>Наши усилия по</w:t>
      </w:r>
      <w:r w:rsidR="00183E3D">
        <w:rPr>
          <w:sz w:val="24"/>
          <w:szCs w:val="24"/>
        </w:rPr>
        <w:t xml:space="preserve"> внедрению</w:t>
      </w:r>
      <w:r w:rsidR="00860EE1">
        <w:rPr>
          <w:sz w:val="24"/>
          <w:szCs w:val="24"/>
        </w:rPr>
        <w:t xml:space="preserve"> в детские головы знаний, умени</w:t>
      </w:r>
      <w:r>
        <w:rPr>
          <w:sz w:val="24"/>
          <w:szCs w:val="24"/>
        </w:rPr>
        <w:t>й и навыков на самом деле не даю</w:t>
      </w:r>
      <w:r w:rsidR="00860EE1">
        <w:rPr>
          <w:sz w:val="24"/>
          <w:szCs w:val="24"/>
        </w:rPr>
        <w:t>т ни того, ни другого, ни третьего, и многие дети останавливают</w:t>
      </w:r>
      <w:r>
        <w:rPr>
          <w:sz w:val="24"/>
          <w:szCs w:val="24"/>
        </w:rPr>
        <w:t>ся в своём развитии. Кто не слыш</w:t>
      </w:r>
      <w:r w:rsidR="00860EE1">
        <w:rPr>
          <w:sz w:val="24"/>
          <w:szCs w:val="24"/>
        </w:rPr>
        <w:t>ал: « Так хочется учиться, но школа мешает», « Хотела бы учиться, но мешает институт», « Годы в школе – потерянные годы жизни».</w:t>
      </w:r>
      <w:r>
        <w:rPr>
          <w:sz w:val="24"/>
          <w:szCs w:val="24"/>
        </w:rPr>
        <w:t xml:space="preserve"> Поэтому на первое место</w:t>
      </w:r>
      <w:r w:rsidR="00B777BE">
        <w:rPr>
          <w:sz w:val="24"/>
          <w:szCs w:val="24"/>
        </w:rPr>
        <w:t xml:space="preserve"> выходит</w:t>
      </w:r>
      <w:r w:rsidR="007C1587">
        <w:rPr>
          <w:sz w:val="24"/>
          <w:szCs w:val="24"/>
        </w:rPr>
        <w:t xml:space="preserve"> </w:t>
      </w:r>
    </w:p>
    <w:p w:rsidR="00D37486" w:rsidRDefault="00D37486" w:rsidP="009D0228">
      <w:pPr>
        <w:spacing w:after="0"/>
        <w:ind w:firstLine="567"/>
        <w:jc w:val="both"/>
        <w:rPr>
          <w:sz w:val="24"/>
          <w:szCs w:val="24"/>
        </w:rPr>
      </w:pPr>
      <w:r>
        <w:rPr>
          <w:sz w:val="24"/>
          <w:szCs w:val="24"/>
        </w:rPr>
        <w:t xml:space="preserve"> развитие ребёнка,</w:t>
      </w:r>
      <w:r w:rsidR="003A692F">
        <w:rPr>
          <w:sz w:val="24"/>
          <w:szCs w:val="24"/>
        </w:rPr>
        <w:t xml:space="preserve"> </w:t>
      </w:r>
      <w:r>
        <w:rPr>
          <w:sz w:val="24"/>
          <w:szCs w:val="24"/>
        </w:rPr>
        <w:t>которое и позволит ученику добывать знания, вырабатывать умения и навыки.</w:t>
      </w:r>
    </w:p>
    <w:p w:rsidR="003A692F" w:rsidRDefault="003A692F" w:rsidP="009D0228">
      <w:pPr>
        <w:spacing w:after="0"/>
        <w:ind w:firstLine="567"/>
        <w:jc w:val="both"/>
        <w:rPr>
          <w:sz w:val="24"/>
          <w:szCs w:val="24"/>
        </w:rPr>
      </w:pPr>
      <w:r>
        <w:rPr>
          <w:sz w:val="24"/>
          <w:szCs w:val="24"/>
        </w:rPr>
        <w:t>Вот почему школа развития сегодня становится такой важной: именно она прививает вкус к саморазвитию, самообразованию, к непрерывному, в течение всей жизни, учению. Развитие становится одной из первых ценностей человека. Раньше учитель просто учил. Потом стали говори</w:t>
      </w:r>
      <w:r w:rsidR="00B254F0">
        <w:rPr>
          <w:sz w:val="24"/>
          <w:szCs w:val="24"/>
        </w:rPr>
        <w:t xml:space="preserve">ть: учить учиться, а теперь </w:t>
      </w:r>
      <w:r>
        <w:rPr>
          <w:sz w:val="24"/>
          <w:szCs w:val="24"/>
        </w:rPr>
        <w:t xml:space="preserve"> мы должны привить страсть к учению.</w:t>
      </w:r>
    </w:p>
    <w:p w:rsidR="004C379C" w:rsidRDefault="00B07265" w:rsidP="009D0228">
      <w:pPr>
        <w:spacing w:after="0"/>
        <w:ind w:firstLine="567"/>
        <w:jc w:val="both"/>
        <w:rPr>
          <w:sz w:val="24"/>
          <w:szCs w:val="24"/>
        </w:rPr>
      </w:pPr>
      <w:r>
        <w:rPr>
          <w:sz w:val="24"/>
          <w:szCs w:val="24"/>
        </w:rPr>
        <w:t xml:space="preserve">На сегодняшний день уже выработаны </w:t>
      </w:r>
      <w:r w:rsidR="00B720D6">
        <w:rPr>
          <w:sz w:val="24"/>
          <w:szCs w:val="24"/>
        </w:rPr>
        <w:t>основны</w:t>
      </w:r>
      <w:r>
        <w:rPr>
          <w:sz w:val="24"/>
          <w:szCs w:val="24"/>
        </w:rPr>
        <w:t>е принципы и подходы, сформулированы главные идеи</w:t>
      </w:r>
      <w:r w:rsidR="00B720D6">
        <w:rPr>
          <w:sz w:val="24"/>
          <w:szCs w:val="24"/>
        </w:rPr>
        <w:t>, накоплено много материала</w:t>
      </w:r>
      <w:r>
        <w:rPr>
          <w:sz w:val="24"/>
          <w:szCs w:val="24"/>
        </w:rPr>
        <w:t xml:space="preserve"> по внедрению в школы педагогики развития</w:t>
      </w:r>
      <w:r w:rsidR="00B720D6">
        <w:rPr>
          <w:sz w:val="24"/>
          <w:szCs w:val="24"/>
        </w:rPr>
        <w:t>. Без труда входят в педагогику развития методические системы, разработанные учителями – экспериментаторами.</w:t>
      </w:r>
      <w:r w:rsidR="00333923">
        <w:rPr>
          <w:sz w:val="24"/>
          <w:szCs w:val="24"/>
        </w:rPr>
        <w:t xml:space="preserve"> Теперь предстоит большой со</w:t>
      </w:r>
      <w:r>
        <w:rPr>
          <w:sz w:val="24"/>
          <w:szCs w:val="24"/>
        </w:rPr>
        <w:t>вместный труд учёных и учителей,</w:t>
      </w:r>
      <w:r w:rsidR="009B48C7">
        <w:rPr>
          <w:sz w:val="24"/>
          <w:szCs w:val="24"/>
        </w:rPr>
        <w:t xml:space="preserve"> </w:t>
      </w:r>
      <w:r>
        <w:rPr>
          <w:sz w:val="24"/>
          <w:szCs w:val="24"/>
        </w:rPr>
        <w:t>так как развитие ребёнка - это</w:t>
      </w:r>
      <w:r w:rsidR="004C379C" w:rsidRPr="004C379C">
        <w:rPr>
          <w:sz w:val="24"/>
          <w:szCs w:val="24"/>
        </w:rPr>
        <w:t xml:space="preserve"> </w:t>
      </w:r>
      <w:r w:rsidR="004C379C">
        <w:rPr>
          <w:sz w:val="24"/>
          <w:szCs w:val="24"/>
        </w:rPr>
        <w:t xml:space="preserve">не только приращение знаний, умений и навыков, но и превращение ребёнка в обновлённого человека, превращение знаний и умений в способности, в возможности свободной деятельности. В школе </w:t>
      </w:r>
      <w:r w:rsidR="004C379C">
        <w:rPr>
          <w:sz w:val="24"/>
          <w:szCs w:val="24"/>
        </w:rPr>
        <w:lastRenderedPageBreak/>
        <w:t>развития ребёнок входит на урок одним человеком, а выходит с урока другим, обновлённым.</w:t>
      </w:r>
    </w:p>
    <w:p w:rsidR="000F6876" w:rsidRDefault="00333923" w:rsidP="009D0228">
      <w:pPr>
        <w:spacing w:after="0"/>
        <w:ind w:firstLine="567"/>
        <w:jc w:val="both"/>
        <w:rPr>
          <w:b/>
          <w:sz w:val="24"/>
          <w:szCs w:val="24"/>
        </w:rPr>
      </w:pPr>
      <w:r>
        <w:rPr>
          <w:sz w:val="24"/>
          <w:szCs w:val="24"/>
        </w:rPr>
        <w:t>Развивающий урок – это не урок готовых истин, а урок поиска истины.</w:t>
      </w:r>
      <w:r w:rsidR="000F6876">
        <w:rPr>
          <w:sz w:val="24"/>
          <w:szCs w:val="24"/>
        </w:rPr>
        <w:t xml:space="preserve"> Его признак – сомнение ученика в своих знаниях и даже в том, что говорит учитель. Именно</w:t>
      </w:r>
      <w:r>
        <w:rPr>
          <w:sz w:val="24"/>
          <w:szCs w:val="24"/>
        </w:rPr>
        <w:t xml:space="preserve"> </w:t>
      </w:r>
      <w:r w:rsidR="000F6876">
        <w:rPr>
          <w:b/>
          <w:sz w:val="24"/>
          <w:szCs w:val="24"/>
        </w:rPr>
        <w:t xml:space="preserve"> с сомнения начинается поиск и творчество, именно сомнение вызывает интерес и показывает зарождение интере</w:t>
      </w:r>
      <w:r w:rsidR="00B07265">
        <w:rPr>
          <w:b/>
          <w:sz w:val="24"/>
          <w:szCs w:val="24"/>
        </w:rPr>
        <w:t>са. Обычная школа учит отвечать,</w:t>
      </w:r>
      <w:r w:rsidR="006B2D70">
        <w:rPr>
          <w:b/>
          <w:sz w:val="24"/>
          <w:szCs w:val="24"/>
        </w:rPr>
        <w:t xml:space="preserve"> </w:t>
      </w:r>
      <w:r w:rsidR="00B07265">
        <w:rPr>
          <w:b/>
          <w:sz w:val="24"/>
          <w:szCs w:val="24"/>
        </w:rPr>
        <w:t>а школа</w:t>
      </w:r>
    </w:p>
    <w:p w:rsidR="00871439" w:rsidRDefault="00871439" w:rsidP="009D0228">
      <w:pPr>
        <w:spacing w:after="0"/>
        <w:ind w:firstLine="567"/>
        <w:jc w:val="both"/>
        <w:rPr>
          <w:b/>
          <w:sz w:val="24"/>
          <w:szCs w:val="24"/>
        </w:rPr>
      </w:pPr>
      <w:r>
        <w:rPr>
          <w:b/>
          <w:sz w:val="24"/>
          <w:szCs w:val="24"/>
        </w:rPr>
        <w:t>развития учит спрашивать.</w:t>
      </w:r>
    </w:p>
    <w:p w:rsidR="001A2B24" w:rsidRDefault="004173D0" w:rsidP="009D0228">
      <w:pPr>
        <w:spacing w:after="0"/>
        <w:ind w:firstLine="567"/>
        <w:jc w:val="both"/>
      </w:pPr>
      <w:r>
        <w:rPr>
          <w:sz w:val="24"/>
          <w:szCs w:val="24"/>
        </w:rPr>
        <w:t>Для</w:t>
      </w:r>
      <w:r>
        <w:t xml:space="preserve"> школы развития нужно иное содержание предметов, а может быть, и предметы другие. Но прежде </w:t>
      </w:r>
      <w:proofErr w:type="gramStart"/>
      <w:r>
        <w:t>всего</w:t>
      </w:r>
      <w:proofErr w:type="gramEnd"/>
      <w:r>
        <w:t xml:space="preserve"> нужна общая смена приоритетов: развитие – на первое место. Если мы со старым багажом войдём в новую школу, мы её завалим.</w:t>
      </w:r>
      <w:r w:rsidR="005947B7">
        <w:t xml:space="preserve"> Давайте посмотрим на сравнительную характеристик</w:t>
      </w:r>
      <w:r w:rsidR="002A1736">
        <w:t>у си</w:t>
      </w:r>
      <w:r w:rsidR="004C379C">
        <w:t>стем обучения</w:t>
      </w:r>
      <w:r w:rsidR="005947B7">
        <w:t xml:space="preserve">. </w:t>
      </w:r>
    </w:p>
    <w:p w:rsidR="004C44D5" w:rsidRDefault="004C44D5" w:rsidP="009D0228">
      <w:pPr>
        <w:spacing w:after="0"/>
        <w:jc w:val="center"/>
      </w:pPr>
      <w: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o:allowoverlap="f">
            <v:imagedata r:id="rId7" o:title=""/>
          </v:shape>
          <o:OLEObject Type="Embed" ProgID="PowerPoint.Slide.12" ShapeID="_x0000_i1025" DrawAspect="Content" ObjectID="_1414761929" r:id="rId8"/>
        </w:object>
      </w:r>
      <w:r w:rsidR="00BB32FF">
        <w:rPr>
          <w:noProof/>
        </w:rPr>
        <w:pict>
          <v:shape id="_x0000_s1117" type="#_x0000_t75" style="position:absolute;left:0;text-align:left;margin-left:0;margin-top:6.55pt;width:358.5pt;height:269.25pt;z-index:251662336;mso-position-horizontal:center;mso-position-horizontal-relative:text;mso-position-vertical-relative:text" o:allowoverlap="f">
            <v:imagedata r:id="rId9" o:title=""/>
            <w10:wrap type="topAndBottom"/>
          </v:shape>
          <o:OLEObject Type="Embed" ProgID="PowerPoint.Slide.12" ShapeID="_x0000_s1117" DrawAspect="Content" ObjectID="_1414761930" r:id="rId10"/>
        </w:pict>
      </w:r>
    </w:p>
    <w:p w:rsidR="004173D0" w:rsidRDefault="005947B7" w:rsidP="009D0228">
      <w:pPr>
        <w:spacing w:after="0"/>
        <w:ind w:firstLine="567"/>
        <w:jc w:val="both"/>
      </w:pPr>
      <w:r>
        <w:lastRenderedPageBreak/>
        <w:t>Как видите, развитие способностей ученика – основная задача личностно – ориентированной педагогики, т.е.</w:t>
      </w:r>
      <w:r w:rsidR="009B48C7">
        <w:t xml:space="preserve"> </w:t>
      </w:r>
      <w:r>
        <w:t xml:space="preserve">педагогики развития. Причём вектор </w:t>
      </w:r>
      <w:r w:rsidR="005F1618">
        <w:t xml:space="preserve"> развития стро</w:t>
      </w:r>
      <w:r w:rsidR="009B48C7">
        <w:t xml:space="preserve">ится не от обучения к учению, </w:t>
      </w:r>
      <w:proofErr w:type="gramStart"/>
      <w:r w:rsidR="009B48C7">
        <w:t>а</w:t>
      </w:r>
      <w:proofErr w:type="gramEnd"/>
      <w:r w:rsidR="005F1618">
        <w:t xml:space="preserve"> наобор</w:t>
      </w:r>
      <w:r w:rsidR="009B48C7">
        <w:t>о</w:t>
      </w:r>
      <w:r w:rsidR="005F1618">
        <w:t>т, от ученика к определению педагогических воздействий, способствующих его развитию.</w:t>
      </w:r>
    </w:p>
    <w:p w:rsidR="00DF4C60" w:rsidRDefault="00DF4C60" w:rsidP="009D0228">
      <w:pPr>
        <w:spacing w:after="0"/>
        <w:ind w:firstLine="567"/>
        <w:jc w:val="both"/>
      </w:pPr>
      <w:r>
        <w:t>Чтобы реализовать хотя бы часть идей, высказанных п</w:t>
      </w:r>
      <w:r w:rsidR="002A1736">
        <w:t xml:space="preserve">едагогами – экспериментаторами, </w:t>
      </w:r>
      <w:r w:rsidR="00EA2BCD">
        <w:t xml:space="preserve">нужно чётко представлять, </w:t>
      </w:r>
      <w:r>
        <w:t>что такое современный урок</w:t>
      </w:r>
      <w:r w:rsidR="00930D9C">
        <w:t>.</w:t>
      </w:r>
    </w:p>
    <w:p w:rsidR="004C44D5" w:rsidRDefault="00930D9C" w:rsidP="009D0228">
      <w:pPr>
        <w:spacing w:after="0"/>
        <w:ind w:firstLine="567"/>
        <w:jc w:val="both"/>
      </w:pPr>
      <w:r>
        <w:t xml:space="preserve">Современный урок – это </w:t>
      </w:r>
      <w:r w:rsidR="00005EF7">
        <w:t xml:space="preserve">урок, где учитель </w:t>
      </w:r>
      <w:proofErr w:type="gramStart"/>
      <w:r w:rsidR="00005EF7">
        <w:t>умело</w:t>
      </w:r>
      <w:proofErr w:type="gramEnd"/>
      <w:r w:rsidR="00005EF7">
        <w:t xml:space="preserve"> исполь</w:t>
      </w:r>
      <w:r>
        <w:t>зует все возможности для развит</w:t>
      </w:r>
      <w:r w:rsidR="00005EF7">
        <w:t>ия личности ученика, его активного умственного роста, глубокого и осмысленного усвоения знаний</w:t>
      </w:r>
      <w:r w:rsidR="001856D5">
        <w:t xml:space="preserve">, </w:t>
      </w:r>
      <w:r w:rsidR="00005EF7">
        <w:t>для формирования её нравственных основ.</w:t>
      </w:r>
      <w:r w:rsidR="000D4679">
        <w:t xml:space="preserve"> Здесь роль учителя состоит не в передаче знаний, умений и навыков, а в организации такой образовательной среды, которая позволяет ученику</w:t>
      </w:r>
      <w:r w:rsidR="001856D5">
        <w:t xml:space="preserve"> </w:t>
      </w:r>
    </w:p>
    <w:p w:rsidR="004C44D5" w:rsidRDefault="001856D5" w:rsidP="009D0228">
      <w:pPr>
        <w:spacing w:after="0"/>
        <w:ind w:firstLine="567"/>
        <w:jc w:val="both"/>
      </w:pPr>
      <w:r>
        <w:t xml:space="preserve">опираться на свой потенциал и соответствующую технологию обучения. Ученик и учитель создают  </w:t>
      </w:r>
    </w:p>
    <w:p w:rsidR="00930D9C" w:rsidRDefault="001856D5" w:rsidP="009D0228">
      <w:pPr>
        <w:spacing w:after="0"/>
        <w:ind w:firstLine="567"/>
        <w:jc w:val="both"/>
      </w:pPr>
      <w:r>
        <w:t>совместную образовательную деятельность, которая направлена на индивидуальную самореализацию учащегося и развитие его личностных качеств.</w:t>
      </w:r>
    </w:p>
    <w:p w:rsidR="008F3B3F" w:rsidRDefault="008F3B3F" w:rsidP="009D0228">
      <w:pPr>
        <w:spacing w:after="0"/>
        <w:ind w:firstLine="567"/>
        <w:jc w:val="both"/>
      </w:pPr>
    </w:p>
    <w:p w:rsidR="003C42B0" w:rsidRDefault="004C379C" w:rsidP="009D0228">
      <w:pPr>
        <w:spacing w:after="0"/>
        <w:ind w:firstLine="567"/>
        <w:jc w:val="both"/>
      </w:pPr>
      <w:r>
        <w:t>В развивающем</w:t>
      </w:r>
      <w:r w:rsidR="003C42B0">
        <w:t xml:space="preserve"> обучении выделяются следующие принципы:</w:t>
      </w:r>
    </w:p>
    <w:p w:rsidR="008F3B3F" w:rsidRDefault="008F3B3F" w:rsidP="009D0228">
      <w:pPr>
        <w:spacing w:after="0"/>
        <w:ind w:firstLine="567"/>
        <w:jc w:val="both"/>
      </w:pPr>
    </w:p>
    <w:p w:rsidR="003C42B0" w:rsidRDefault="003C42B0" w:rsidP="009D0228">
      <w:pPr>
        <w:spacing w:after="0"/>
        <w:ind w:firstLine="567"/>
        <w:jc w:val="both"/>
      </w:pPr>
      <w:r>
        <w:t xml:space="preserve">1. </w:t>
      </w:r>
      <w:r>
        <w:rPr>
          <w:i/>
        </w:rPr>
        <w:t xml:space="preserve">Учитель признаёт уникальность каждого ученика. </w:t>
      </w:r>
      <w:r>
        <w:t>При этом подходе должно учитываться то, что все учащиеся имеют разную предрасположенность к обучению.</w:t>
      </w:r>
    </w:p>
    <w:p w:rsidR="008F3B3F" w:rsidRDefault="008F3B3F" w:rsidP="009D0228">
      <w:pPr>
        <w:spacing w:after="0"/>
        <w:ind w:firstLine="567"/>
        <w:jc w:val="both"/>
      </w:pPr>
    </w:p>
    <w:p w:rsidR="003C42B0" w:rsidRDefault="003C42B0" w:rsidP="009D0228">
      <w:pPr>
        <w:spacing w:after="0"/>
        <w:ind w:firstLine="567"/>
        <w:jc w:val="both"/>
      </w:pPr>
      <w:r>
        <w:rPr>
          <w:i/>
        </w:rPr>
        <w:t>2.</w:t>
      </w:r>
      <w:r>
        <w:t xml:space="preserve"> </w:t>
      </w:r>
      <w:r>
        <w:rPr>
          <w:i/>
        </w:rPr>
        <w:t>Каждый ученик и учитель должны понимать уникальность любого другого человека.</w:t>
      </w:r>
      <w:r>
        <w:t xml:space="preserve"> Все учащиеся обязаны признавать существование индивидуальной ценности любого другого ученика. </w:t>
      </w:r>
      <w:r w:rsidR="008F3B3F">
        <w:t>Учитель уважает мнение и мысли учеников</w:t>
      </w:r>
      <w:r w:rsidR="009054CE">
        <w:t>,</w:t>
      </w:r>
      <w:r w:rsidR="008F3B3F">
        <w:t xml:space="preserve"> ученики соответственно относятся </w:t>
      </w:r>
      <w:proofErr w:type="gramStart"/>
      <w:r w:rsidR="008F3B3F">
        <w:t>к</w:t>
      </w:r>
      <w:proofErr w:type="gramEnd"/>
      <w:r w:rsidR="008F3B3F">
        <w:t xml:space="preserve"> </w:t>
      </w:r>
      <w:proofErr w:type="gramStart"/>
      <w:r w:rsidR="008F3B3F">
        <w:t>друг</w:t>
      </w:r>
      <w:proofErr w:type="gramEnd"/>
      <w:r w:rsidR="008F3B3F">
        <w:t xml:space="preserve"> другу. </w:t>
      </w:r>
    </w:p>
    <w:p w:rsidR="008F3B3F" w:rsidRDefault="008F3B3F" w:rsidP="009D0228">
      <w:pPr>
        <w:spacing w:after="0"/>
        <w:ind w:firstLine="567"/>
        <w:jc w:val="both"/>
      </w:pPr>
    </w:p>
    <w:p w:rsidR="008F3B3F" w:rsidRDefault="008F3B3F" w:rsidP="009D0228">
      <w:pPr>
        <w:spacing w:after="0"/>
        <w:ind w:firstLine="567"/>
        <w:jc w:val="both"/>
      </w:pPr>
      <w:r>
        <w:t xml:space="preserve">3. </w:t>
      </w:r>
      <w:r>
        <w:rPr>
          <w:i/>
        </w:rPr>
        <w:t>Каждый ученик должен уметь взаимодействовать с другими учениками на основе гуманных отношений.</w:t>
      </w:r>
      <w:r>
        <w:t xml:space="preserve"> Основной чертой коммуникации между учащимися должна быть толерантность. Ученик должен стремиться и, возможно, даже принять</w:t>
      </w:r>
      <w:r w:rsidR="009054CE">
        <w:t xml:space="preserve"> для себя другую точку зрения или мотивы деятельности другого ученика. Таким образом, он реализует свою социальную роль. Взаимодействие учащихся предполагает наличие, сохранение или изменение его первоначальной позиции. Коммуникативная деятельность обеспечивает развитие личности ученика, осознание им новых образовательных результатов, полученных при диалоге с другими учениками.</w:t>
      </w:r>
    </w:p>
    <w:p w:rsidR="009054CE" w:rsidRDefault="009054CE" w:rsidP="009D0228">
      <w:pPr>
        <w:spacing w:after="0"/>
        <w:ind w:firstLine="567"/>
        <w:jc w:val="both"/>
      </w:pPr>
    </w:p>
    <w:p w:rsidR="009054CE" w:rsidRDefault="009054CE" w:rsidP="009D0228">
      <w:pPr>
        <w:spacing w:after="0"/>
        <w:ind w:firstLine="567"/>
        <w:jc w:val="both"/>
      </w:pPr>
      <w:r>
        <w:t xml:space="preserve">4. </w:t>
      </w:r>
      <w:r>
        <w:rPr>
          <w:i/>
        </w:rPr>
        <w:t>Личная или коллективно создаваемая образовательная пр</w:t>
      </w:r>
      <w:r w:rsidR="00ED7F5B">
        <w:rPr>
          <w:i/>
        </w:rPr>
        <w:t>о</w:t>
      </w:r>
      <w:r>
        <w:rPr>
          <w:i/>
        </w:rPr>
        <w:t>дукция ученика</w:t>
      </w:r>
      <w:r w:rsidR="00ED7F5B">
        <w:rPr>
          <w:i/>
        </w:rPr>
        <w:t xml:space="preserve"> не отрицается, а сопоставляется с культурно-историческими достижениями.</w:t>
      </w:r>
      <w:r w:rsidR="00ED7F5B">
        <w:t xml:space="preserve"> Взаимодействие ученика с культурно-историческими аналогами происходит аналогично тому, как происходит коммуникация с другими учениками.</w:t>
      </w:r>
    </w:p>
    <w:p w:rsidR="00ED7F5B" w:rsidRDefault="00ED7F5B" w:rsidP="009D0228">
      <w:pPr>
        <w:spacing w:after="0"/>
        <w:ind w:firstLine="567"/>
        <w:jc w:val="both"/>
      </w:pPr>
    </w:p>
    <w:p w:rsidR="00ED7F5B" w:rsidRDefault="00ED7F5B" w:rsidP="009D0228">
      <w:pPr>
        <w:spacing w:after="0"/>
        <w:ind w:firstLine="567"/>
        <w:jc w:val="both"/>
      </w:pPr>
      <w:r>
        <w:t xml:space="preserve">5. </w:t>
      </w:r>
      <w:r>
        <w:rPr>
          <w:i/>
        </w:rPr>
        <w:t xml:space="preserve">Получаемые учеником образовательные результаты оцениваются им самим и учителем по отношению к индивидуально формулируемым целям ученика, </w:t>
      </w:r>
      <w:r w:rsidR="001F63AA">
        <w:rPr>
          <w:i/>
        </w:rPr>
        <w:t>которые должны соотноситься с общеобразовательными целями.</w:t>
      </w:r>
      <w:r w:rsidR="001F63AA">
        <w:t xml:space="preserve"> </w:t>
      </w:r>
    </w:p>
    <w:p w:rsidR="00AF3DCC" w:rsidRDefault="00AF3DCC" w:rsidP="009D0228">
      <w:pPr>
        <w:spacing w:after="0"/>
        <w:ind w:firstLine="567"/>
        <w:jc w:val="both"/>
      </w:pPr>
      <w:proofErr w:type="gramStart"/>
      <w:r>
        <w:t>Иначе говоря, под личностно-ориентированным обучение понимается такой тип образовательного процесса</w:t>
      </w:r>
      <w:r w:rsidR="0015084F">
        <w:t xml:space="preserve">, в котором личность ученика и личность учителя выступают как субъекты; целью обучения является развитие личности ребёнка, его индивидуальности и неповторимости; в процессе обучения учитываются ценностные ориентации ребёнка и структура его убеждений, на основе которых формируется его внутренняя модель мира, а отношения </w:t>
      </w:r>
      <w:r w:rsidR="0015084F">
        <w:lastRenderedPageBreak/>
        <w:t>учитель-ученик построены на принципах сотрудничества и свободы выбора.</w:t>
      </w:r>
      <w:proofErr w:type="gramEnd"/>
      <w:r w:rsidR="002F65EA">
        <w:t xml:space="preserve"> Тот факт, что в центре внимания учителя оказался ученик, его внутренний мир, требует от каждого преподавателя высокого уровня педагогического мастерства, ведь «недостаток ребёнка-это его достоинство, не раскрытое учителем». Любая педагогическая технология должна быть переосмыслена учителем и окрашена творческим и эмоциональным отношением к своему д</w:t>
      </w:r>
      <w:r w:rsidR="00F63898">
        <w:t>елу и искренней любовью к детям.</w:t>
      </w:r>
    </w:p>
    <w:p w:rsidR="00F63898" w:rsidRDefault="00F63898" w:rsidP="009D0228">
      <w:pPr>
        <w:spacing w:after="0"/>
        <w:ind w:firstLine="567"/>
        <w:jc w:val="both"/>
      </w:pPr>
      <w:r>
        <w:t xml:space="preserve">Обдумывая свой урок,  учитель должен понимать, что учителя и ученики  являются равноправными субъектами обучения. </w:t>
      </w:r>
      <w:proofErr w:type="gramStart"/>
      <w:r>
        <w:t>Учитель</w:t>
      </w:r>
      <w:proofErr w:type="gramEnd"/>
      <w:r>
        <w:t xml:space="preserve"> прежде всего является партнёром, координатором и советчиком в процессе обучения, а лишь затем лидером, образцом, хранителем «эталона».</w:t>
      </w:r>
    </w:p>
    <w:p w:rsidR="00F63898" w:rsidRDefault="00C7188C" w:rsidP="009D0228">
      <w:pPr>
        <w:spacing w:after="0"/>
        <w:ind w:firstLine="567"/>
        <w:jc w:val="both"/>
      </w:pPr>
      <w:r>
        <w:t>Обучение должно основываться на уже имеющемся личностном опыте ребёнка.</w:t>
      </w:r>
    </w:p>
    <w:p w:rsidR="00C7188C" w:rsidRDefault="00C7188C" w:rsidP="009D0228">
      <w:pPr>
        <w:spacing w:after="0"/>
        <w:ind w:firstLine="567"/>
        <w:jc w:val="both"/>
      </w:pPr>
      <w:r>
        <w:t>Прежде чем обучать детей конкретным знаниям, умениям и навыкам, необходимо развить их способности и стратегии познания.</w:t>
      </w:r>
    </w:p>
    <w:p w:rsidR="00C7188C" w:rsidRDefault="00C7188C" w:rsidP="009D0228">
      <w:pPr>
        <w:spacing w:after="0"/>
        <w:ind w:firstLine="567"/>
        <w:jc w:val="both"/>
      </w:pPr>
      <w:r>
        <w:t>В процессе обучения ученики должны обучаться тому, как эффективно учиться.</w:t>
      </w:r>
    </w:p>
    <w:p w:rsidR="00C7188C" w:rsidRDefault="0087692D" w:rsidP="009D0228">
      <w:pPr>
        <w:spacing w:after="0"/>
        <w:ind w:firstLine="567"/>
        <w:jc w:val="both"/>
      </w:pPr>
      <w:r>
        <w:t>В процессе познания приоритетным должны быть эвристические методы познания.</w:t>
      </w:r>
    </w:p>
    <w:p w:rsidR="0087692D" w:rsidRDefault="0087692D" w:rsidP="009D0228">
      <w:pPr>
        <w:spacing w:after="0"/>
        <w:ind w:firstLine="567"/>
        <w:jc w:val="both"/>
      </w:pPr>
      <w:r>
        <w:t>Логика построения учебного предмета  должна исходить из закономерностей и особенностей восприятия ребёнка.</w:t>
      </w:r>
    </w:p>
    <w:p w:rsidR="0087692D" w:rsidRDefault="0087692D" w:rsidP="009D0228">
      <w:pPr>
        <w:spacing w:after="0"/>
        <w:ind w:firstLine="567"/>
        <w:jc w:val="both"/>
      </w:pPr>
      <w:r>
        <w:t>Система оценивания должна строиться на основе рефлексии и содержать как качественные, так и количественные способы оценивания.</w:t>
      </w:r>
    </w:p>
    <w:p w:rsidR="0087692D" w:rsidRDefault="0087692D" w:rsidP="009D0228">
      <w:pPr>
        <w:spacing w:after="0"/>
        <w:ind w:firstLine="567"/>
        <w:jc w:val="both"/>
      </w:pPr>
      <w:r>
        <w:t xml:space="preserve">В творческой деятельности </w:t>
      </w:r>
      <w:proofErr w:type="gramStart"/>
      <w:r>
        <w:t>ребёнок</w:t>
      </w:r>
      <w:proofErr w:type="gramEnd"/>
      <w:r>
        <w:t xml:space="preserve"> прежде всего является автором своей работы, и лишь затем приобщается к образцам мировой культуры</w:t>
      </w:r>
      <w:r w:rsidR="000B7381">
        <w:t>.</w:t>
      </w:r>
    </w:p>
    <w:p w:rsidR="000B7381" w:rsidRDefault="000B7381" w:rsidP="009D0228">
      <w:pPr>
        <w:spacing w:after="0"/>
        <w:ind w:firstLine="567"/>
        <w:jc w:val="both"/>
      </w:pPr>
      <w:r>
        <w:t>Таким образом, педагогика, ориентированная на личность ученика, должна выявлять его субъективный опыт и предоставлять ему возможность выбирать способы и формы учебной работы и характер ответов. При этом оцениваются не только ответы, но и результат их достижения. Только совместная деятельность учителя и учащихся позволяет участникам образовательного процесса всесторон</w:t>
      </w:r>
      <w:r w:rsidR="00626A4E">
        <w:t>н</w:t>
      </w:r>
      <w:r>
        <w:t>е</w:t>
      </w:r>
      <w:r w:rsidR="00626A4E">
        <w:t xml:space="preserve"> развиваться в рамках гуманистической направленности.</w:t>
      </w:r>
      <w:r w:rsidR="00713AF7">
        <w:t xml:space="preserve"> </w:t>
      </w:r>
    </w:p>
    <w:p w:rsidR="00713AF7" w:rsidRDefault="00DF73E9" w:rsidP="00DF73E9">
      <w:pPr>
        <w:spacing w:after="0"/>
        <w:ind w:firstLine="567"/>
        <w:jc w:val="center"/>
      </w:pPr>
      <w:r>
        <w:t>Список литературы:</w:t>
      </w:r>
    </w:p>
    <w:p w:rsidR="00DF73E9" w:rsidRDefault="00DF73E9" w:rsidP="00DF73E9">
      <w:pPr>
        <w:spacing w:after="0"/>
        <w:ind w:firstLine="567"/>
        <w:jc w:val="both"/>
      </w:pPr>
      <w:r>
        <w:t>1. Личностно-ориентированный подход в работе педагога: разработка и использование/ Под редакцией Е. Н  Степанова</w:t>
      </w:r>
      <w:proofErr w:type="gramStart"/>
      <w:r>
        <w:t>. -.</w:t>
      </w:r>
      <w:proofErr w:type="gramEnd"/>
      <w:r>
        <w:t>М.: Сфера, 2004.</w:t>
      </w:r>
    </w:p>
    <w:p w:rsidR="00DF73E9" w:rsidRDefault="00DF73E9" w:rsidP="00DF73E9">
      <w:pPr>
        <w:spacing w:after="0"/>
        <w:ind w:firstLine="567"/>
        <w:jc w:val="both"/>
      </w:pPr>
      <w:r>
        <w:t xml:space="preserve">2. Лукьянова М. И. </w:t>
      </w:r>
      <w:proofErr w:type="spellStart"/>
      <w:proofErr w:type="gramStart"/>
      <w:r w:rsidR="00CB4A92">
        <w:t>Теоретико</w:t>
      </w:r>
      <w:proofErr w:type="spellEnd"/>
      <w:r w:rsidR="00CB4A92">
        <w:t xml:space="preserve"> – методологические</w:t>
      </w:r>
      <w:proofErr w:type="gramEnd"/>
      <w:r w:rsidR="00CB4A92">
        <w:t xml:space="preserve"> основы организации личностно ориентированного урока // Завуч. Управление современной школой. 2006. №2</w:t>
      </w:r>
    </w:p>
    <w:p w:rsidR="00CB4A92" w:rsidRDefault="00CB4A92" w:rsidP="00DF73E9">
      <w:pPr>
        <w:spacing w:after="0"/>
        <w:ind w:firstLine="567"/>
        <w:jc w:val="both"/>
      </w:pPr>
      <w:r>
        <w:t xml:space="preserve">3. Николаева И. В. , </w:t>
      </w:r>
      <w:proofErr w:type="spellStart"/>
      <w:r>
        <w:t>Вострякова</w:t>
      </w:r>
      <w:proofErr w:type="spellEnd"/>
      <w:r>
        <w:t xml:space="preserve"> С. А. Организация личностно</w:t>
      </w:r>
      <w:r w:rsidR="00DF394C">
        <w:t xml:space="preserve"> – ориентированного обучения в школе. Материалы Всероссийского фестиваля педагогических идей « Открытый урок» ,2007/ 2009 учебного года. Раздел фестиваля: Общепедагогические технологии. – М.</w:t>
      </w:r>
      <w:proofErr w:type="gramStart"/>
      <w:r w:rsidR="00DF394C">
        <w:t xml:space="preserve"> :</w:t>
      </w:r>
      <w:proofErr w:type="gramEnd"/>
      <w:r w:rsidR="00DF394C">
        <w:t xml:space="preserve"> Издательский дом « Первое сентября», 2007.</w:t>
      </w:r>
    </w:p>
    <w:p w:rsidR="00DF394C" w:rsidRDefault="00DF394C" w:rsidP="00DF73E9">
      <w:pPr>
        <w:spacing w:after="0"/>
        <w:ind w:firstLine="567"/>
        <w:jc w:val="both"/>
      </w:pPr>
      <w:r>
        <w:t xml:space="preserve">4. </w:t>
      </w:r>
      <w:proofErr w:type="gramStart"/>
      <w:r>
        <w:t>Хуторской</w:t>
      </w:r>
      <w:proofErr w:type="gramEnd"/>
      <w:r>
        <w:t xml:space="preserve"> А. В. Методика личностно ориентированного обучения. Как обучать всех по – </w:t>
      </w:r>
      <w:proofErr w:type="gramStart"/>
      <w:r>
        <w:t>разному</w:t>
      </w:r>
      <w:proofErr w:type="gramEnd"/>
      <w:r>
        <w:t>? – М.</w:t>
      </w:r>
      <w:proofErr w:type="gramStart"/>
      <w:r>
        <w:t xml:space="preserve"> :</w:t>
      </w:r>
      <w:proofErr w:type="gramEnd"/>
      <w:r>
        <w:t xml:space="preserve"> ВЛАДО – ПРЕСС, 2005.</w:t>
      </w:r>
    </w:p>
    <w:p w:rsidR="00DF394C" w:rsidRDefault="00F03C9E" w:rsidP="00DF73E9">
      <w:pPr>
        <w:spacing w:after="0"/>
        <w:ind w:firstLine="567"/>
        <w:jc w:val="both"/>
      </w:pPr>
      <w:r>
        <w:t xml:space="preserve">5. </w:t>
      </w:r>
      <w:proofErr w:type="spellStart"/>
      <w:r>
        <w:t>Якиманская</w:t>
      </w:r>
      <w:proofErr w:type="spellEnd"/>
      <w:r>
        <w:t xml:space="preserve"> И. С. Личностно ориентированное обучение в современной школе. – М., 1996.</w:t>
      </w:r>
    </w:p>
    <w:p w:rsidR="00F03C9E" w:rsidRDefault="00F03C9E" w:rsidP="00DF73E9">
      <w:pPr>
        <w:spacing w:after="0"/>
        <w:ind w:firstLine="567"/>
        <w:jc w:val="both"/>
      </w:pPr>
      <w:r>
        <w:t xml:space="preserve">6. </w:t>
      </w:r>
      <w:proofErr w:type="spellStart"/>
      <w:r>
        <w:t>Якиманская</w:t>
      </w:r>
      <w:proofErr w:type="spellEnd"/>
      <w:r>
        <w:t xml:space="preserve"> И. С. Технология личностно ориентированного образования. – М.</w:t>
      </w:r>
      <w:proofErr w:type="gramStart"/>
      <w:r>
        <w:t xml:space="preserve"> :</w:t>
      </w:r>
      <w:proofErr w:type="gramEnd"/>
      <w:r>
        <w:t xml:space="preserve"> Сентябрь, 2000.</w:t>
      </w:r>
    </w:p>
    <w:p w:rsidR="00713AF7" w:rsidRDefault="00713AF7" w:rsidP="009D0228">
      <w:pPr>
        <w:spacing w:after="0"/>
        <w:ind w:firstLine="567"/>
        <w:jc w:val="both"/>
      </w:pPr>
    </w:p>
    <w:p w:rsidR="00713AF7" w:rsidRDefault="00713AF7" w:rsidP="009D0228">
      <w:pPr>
        <w:spacing w:after="0"/>
        <w:ind w:firstLine="567"/>
        <w:jc w:val="both"/>
      </w:pPr>
    </w:p>
    <w:p w:rsidR="00713AF7" w:rsidRDefault="00713AF7" w:rsidP="009D0228">
      <w:pPr>
        <w:spacing w:after="0"/>
        <w:ind w:firstLine="567"/>
        <w:jc w:val="both"/>
      </w:pPr>
    </w:p>
    <w:p w:rsidR="00713AF7" w:rsidRDefault="00713AF7" w:rsidP="009D0228">
      <w:pPr>
        <w:spacing w:after="0"/>
        <w:ind w:firstLine="567"/>
        <w:jc w:val="both"/>
      </w:pPr>
    </w:p>
    <w:p w:rsidR="00713AF7" w:rsidRDefault="00713AF7" w:rsidP="009D0228">
      <w:pPr>
        <w:spacing w:after="0"/>
        <w:ind w:firstLine="567"/>
        <w:jc w:val="both"/>
      </w:pPr>
    </w:p>
    <w:p w:rsidR="00713AF7" w:rsidRPr="00ED7F5B" w:rsidRDefault="00713AF7" w:rsidP="009D0228">
      <w:pPr>
        <w:spacing w:after="0"/>
        <w:ind w:firstLine="567"/>
        <w:jc w:val="both"/>
      </w:pPr>
    </w:p>
    <w:p w:rsidR="009054CE" w:rsidRPr="008F3B3F" w:rsidRDefault="009054CE" w:rsidP="009D0228">
      <w:pPr>
        <w:spacing w:after="0"/>
        <w:ind w:firstLine="567"/>
        <w:jc w:val="both"/>
        <w:rPr>
          <w:i/>
        </w:rPr>
      </w:pPr>
    </w:p>
    <w:p w:rsidR="00592966" w:rsidRPr="006B019C" w:rsidRDefault="00592966" w:rsidP="009D0228">
      <w:pPr>
        <w:spacing w:after="0"/>
        <w:ind w:firstLine="567"/>
        <w:jc w:val="both"/>
        <w:rPr>
          <w:sz w:val="24"/>
          <w:szCs w:val="24"/>
        </w:rPr>
      </w:pPr>
    </w:p>
    <w:sectPr w:rsidR="00592966" w:rsidRPr="006B019C" w:rsidSect="009D0228">
      <w:footerReference w:type="default" r:id="rId11"/>
      <w:pgSz w:w="11906" w:h="16838"/>
      <w:pgMar w:top="851"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ACC" w:rsidRDefault="00CB5ACC" w:rsidP="00CB5ACC">
      <w:pPr>
        <w:spacing w:after="0" w:line="240" w:lineRule="auto"/>
      </w:pPr>
      <w:r>
        <w:separator/>
      </w:r>
    </w:p>
  </w:endnote>
  <w:endnote w:type="continuationSeparator" w:id="1">
    <w:p w:rsidR="00CB5ACC" w:rsidRDefault="00CB5ACC" w:rsidP="00CB5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0737"/>
      <w:docPartObj>
        <w:docPartGallery w:val="Page Numbers (Bottom of Page)"/>
        <w:docPartUnique/>
      </w:docPartObj>
    </w:sdtPr>
    <w:sdtContent>
      <w:p w:rsidR="00CB5ACC" w:rsidRDefault="00BB32FF">
        <w:pPr>
          <w:pStyle w:val="a9"/>
          <w:jc w:val="right"/>
        </w:pPr>
        <w:fldSimple w:instr=" PAGE   \* MERGEFORMAT ">
          <w:r w:rsidR="00754ACE">
            <w:rPr>
              <w:noProof/>
            </w:rPr>
            <w:t>5</w:t>
          </w:r>
        </w:fldSimple>
      </w:p>
    </w:sdtContent>
  </w:sdt>
  <w:p w:rsidR="00CB5ACC" w:rsidRDefault="00CB5AC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ACC" w:rsidRDefault="00CB5ACC" w:rsidP="00CB5ACC">
      <w:pPr>
        <w:spacing w:after="0" w:line="240" w:lineRule="auto"/>
      </w:pPr>
      <w:r>
        <w:separator/>
      </w:r>
    </w:p>
  </w:footnote>
  <w:footnote w:type="continuationSeparator" w:id="1">
    <w:p w:rsidR="00CB5ACC" w:rsidRDefault="00CB5ACC" w:rsidP="00CB5AC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B019C"/>
    <w:rsid w:val="00005EF7"/>
    <w:rsid w:val="00036E6C"/>
    <w:rsid w:val="00092B77"/>
    <w:rsid w:val="000A23A2"/>
    <w:rsid w:val="000B7381"/>
    <w:rsid w:val="000D4679"/>
    <w:rsid w:val="000F6876"/>
    <w:rsid w:val="0015084F"/>
    <w:rsid w:val="00171FF7"/>
    <w:rsid w:val="00183E3D"/>
    <w:rsid w:val="001856D5"/>
    <w:rsid w:val="001A2B24"/>
    <w:rsid w:val="001B5E31"/>
    <w:rsid w:val="001F63AA"/>
    <w:rsid w:val="00214692"/>
    <w:rsid w:val="002454D3"/>
    <w:rsid w:val="002535D5"/>
    <w:rsid w:val="002A1736"/>
    <w:rsid w:val="002B228C"/>
    <w:rsid w:val="002F65EA"/>
    <w:rsid w:val="00317D69"/>
    <w:rsid w:val="00333923"/>
    <w:rsid w:val="003A692F"/>
    <w:rsid w:val="003B0DFC"/>
    <w:rsid w:val="003C42B0"/>
    <w:rsid w:val="003E444B"/>
    <w:rsid w:val="004173D0"/>
    <w:rsid w:val="00441CD1"/>
    <w:rsid w:val="00452BDA"/>
    <w:rsid w:val="00490058"/>
    <w:rsid w:val="004C379C"/>
    <w:rsid w:val="004C44D5"/>
    <w:rsid w:val="004D793E"/>
    <w:rsid w:val="004F145F"/>
    <w:rsid w:val="005055EC"/>
    <w:rsid w:val="00527A2F"/>
    <w:rsid w:val="0054641A"/>
    <w:rsid w:val="00592966"/>
    <w:rsid w:val="005947B7"/>
    <w:rsid w:val="005E5BBC"/>
    <w:rsid w:val="005F1618"/>
    <w:rsid w:val="00605A1A"/>
    <w:rsid w:val="00626A4E"/>
    <w:rsid w:val="006B019C"/>
    <w:rsid w:val="006B19AD"/>
    <w:rsid w:val="006B2D70"/>
    <w:rsid w:val="006F2B42"/>
    <w:rsid w:val="006F7E8D"/>
    <w:rsid w:val="00713AF7"/>
    <w:rsid w:val="00726CF3"/>
    <w:rsid w:val="00752942"/>
    <w:rsid w:val="00754ACE"/>
    <w:rsid w:val="007C1587"/>
    <w:rsid w:val="007F0A27"/>
    <w:rsid w:val="0084294B"/>
    <w:rsid w:val="00860EE1"/>
    <w:rsid w:val="00870912"/>
    <w:rsid w:val="00871429"/>
    <w:rsid w:val="00871439"/>
    <w:rsid w:val="0087692D"/>
    <w:rsid w:val="008D5FD6"/>
    <w:rsid w:val="008F3B3F"/>
    <w:rsid w:val="009054CE"/>
    <w:rsid w:val="0091693B"/>
    <w:rsid w:val="00930D9C"/>
    <w:rsid w:val="009B48C7"/>
    <w:rsid w:val="009D0228"/>
    <w:rsid w:val="009E19F2"/>
    <w:rsid w:val="00A30B58"/>
    <w:rsid w:val="00A31997"/>
    <w:rsid w:val="00A461B1"/>
    <w:rsid w:val="00A75937"/>
    <w:rsid w:val="00AD7D47"/>
    <w:rsid w:val="00AF3885"/>
    <w:rsid w:val="00AF3DCC"/>
    <w:rsid w:val="00B07265"/>
    <w:rsid w:val="00B254F0"/>
    <w:rsid w:val="00B37BA6"/>
    <w:rsid w:val="00B47EEA"/>
    <w:rsid w:val="00B720D6"/>
    <w:rsid w:val="00B777BE"/>
    <w:rsid w:val="00B846D3"/>
    <w:rsid w:val="00B94B61"/>
    <w:rsid w:val="00BA205E"/>
    <w:rsid w:val="00BB32FF"/>
    <w:rsid w:val="00BE2052"/>
    <w:rsid w:val="00C7188C"/>
    <w:rsid w:val="00C85E34"/>
    <w:rsid w:val="00C90047"/>
    <w:rsid w:val="00CA6749"/>
    <w:rsid w:val="00CB4A92"/>
    <w:rsid w:val="00CB5ACC"/>
    <w:rsid w:val="00CD3095"/>
    <w:rsid w:val="00CE7E42"/>
    <w:rsid w:val="00D061E6"/>
    <w:rsid w:val="00D3117D"/>
    <w:rsid w:val="00D37486"/>
    <w:rsid w:val="00D41A5F"/>
    <w:rsid w:val="00D5408D"/>
    <w:rsid w:val="00D61A31"/>
    <w:rsid w:val="00D9605F"/>
    <w:rsid w:val="00DA4BE3"/>
    <w:rsid w:val="00DE652F"/>
    <w:rsid w:val="00DF394C"/>
    <w:rsid w:val="00DF4C60"/>
    <w:rsid w:val="00DF73E9"/>
    <w:rsid w:val="00E069ED"/>
    <w:rsid w:val="00E21ED5"/>
    <w:rsid w:val="00EA2BCD"/>
    <w:rsid w:val="00ED7F5B"/>
    <w:rsid w:val="00EE79AD"/>
    <w:rsid w:val="00F03C9E"/>
    <w:rsid w:val="00F624BE"/>
    <w:rsid w:val="00F638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9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37BA6"/>
    <w:pPr>
      <w:spacing w:after="0" w:line="240" w:lineRule="auto"/>
    </w:pPr>
    <w:rPr>
      <w:rFonts w:eastAsiaTheme="minorEastAsia"/>
    </w:rPr>
  </w:style>
  <w:style w:type="character" w:customStyle="1" w:styleId="a4">
    <w:name w:val="Без интервала Знак"/>
    <w:basedOn w:val="a0"/>
    <w:link w:val="a3"/>
    <w:uiPriority w:val="1"/>
    <w:rsid w:val="00B37BA6"/>
    <w:rPr>
      <w:rFonts w:eastAsiaTheme="minorEastAsia"/>
    </w:rPr>
  </w:style>
  <w:style w:type="paragraph" w:styleId="a5">
    <w:name w:val="Balloon Text"/>
    <w:basedOn w:val="a"/>
    <w:link w:val="a6"/>
    <w:uiPriority w:val="99"/>
    <w:semiHidden/>
    <w:unhideWhenUsed/>
    <w:rsid w:val="00B37B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7BA6"/>
    <w:rPr>
      <w:rFonts w:ascii="Tahoma" w:hAnsi="Tahoma" w:cs="Tahoma"/>
      <w:sz w:val="16"/>
      <w:szCs w:val="16"/>
    </w:rPr>
  </w:style>
  <w:style w:type="paragraph" w:styleId="a7">
    <w:name w:val="header"/>
    <w:basedOn w:val="a"/>
    <w:link w:val="a8"/>
    <w:uiPriority w:val="99"/>
    <w:semiHidden/>
    <w:unhideWhenUsed/>
    <w:rsid w:val="00CB5AC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B5ACC"/>
  </w:style>
  <w:style w:type="paragraph" w:styleId="a9">
    <w:name w:val="footer"/>
    <w:basedOn w:val="a"/>
    <w:link w:val="aa"/>
    <w:uiPriority w:val="99"/>
    <w:unhideWhenUsed/>
    <w:rsid w:val="00CB5AC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5AC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package" Target="embeddings/______Microsoft_Office_PowerPoint2.sldx"/><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C1AF6"/>
    <w:rsid w:val="003653D6"/>
    <w:rsid w:val="003C1AF6"/>
    <w:rsid w:val="006B3D04"/>
    <w:rsid w:val="00E16D40"/>
    <w:rsid w:val="00FE0B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B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D34B102B70044ED89E8D86EF08168C2">
    <w:name w:val="BD34B102B70044ED89E8D86EF08168C2"/>
    <w:rsid w:val="003C1AF6"/>
  </w:style>
  <w:style w:type="paragraph" w:customStyle="1" w:styleId="84A154FEA7764D53BB5BCC85208CD9B9">
    <w:name w:val="84A154FEA7764D53BB5BCC85208CD9B9"/>
    <w:rsid w:val="003C1AF6"/>
  </w:style>
  <w:style w:type="paragraph" w:customStyle="1" w:styleId="0CF8349D55764EAEAE382129FC9FD80C">
    <w:name w:val="0CF8349D55764EAEAE382129FC9FD80C"/>
    <w:rsid w:val="003C1AF6"/>
  </w:style>
  <w:style w:type="paragraph" w:customStyle="1" w:styleId="2700120FB9BC407A995A6F8586DA4FDB">
    <w:name w:val="2700120FB9BC407A995A6F8586DA4FDB"/>
    <w:rsid w:val="003C1AF6"/>
  </w:style>
  <w:style w:type="paragraph" w:customStyle="1" w:styleId="2B5829BAEA874E24B563E7E3A0AFB1F4">
    <w:name w:val="2B5829BAEA874E24B563E7E3A0AFB1F4"/>
    <w:rsid w:val="003C1AF6"/>
  </w:style>
  <w:style w:type="paragraph" w:customStyle="1" w:styleId="BB8D7A0310BE490DAD3D0032AC1E9C34">
    <w:name w:val="BB8D7A0310BE490DAD3D0032AC1E9C34"/>
    <w:rsid w:val="003C1AF6"/>
  </w:style>
  <w:style w:type="paragraph" w:customStyle="1" w:styleId="66D661AAA37A4E4D98A4AB8EF9F77944">
    <w:name w:val="66D661AAA37A4E4D98A4AB8EF9F77944"/>
    <w:rsid w:val="003C1AF6"/>
  </w:style>
  <w:style w:type="paragraph" w:customStyle="1" w:styleId="2CC9617E0B1B48E1957B39257F7BD2F8">
    <w:name w:val="2CC9617E0B1B48E1957B39257F7BD2F8"/>
    <w:rsid w:val="003C1AF6"/>
  </w:style>
  <w:style w:type="paragraph" w:customStyle="1" w:styleId="3865BDB0B8BC4336923D621608F058FF">
    <w:name w:val="3865BDB0B8BC4336923D621608F058FF"/>
    <w:rsid w:val="003C1AF6"/>
  </w:style>
  <w:style w:type="paragraph" w:customStyle="1" w:styleId="1655DD0792F74FEBAA90F83B465AF39F">
    <w:name w:val="1655DD0792F74FEBAA90F83B465AF39F"/>
    <w:rsid w:val="003C1AF6"/>
  </w:style>
  <w:style w:type="paragraph" w:customStyle="1" w:styleId="5539ACAB87D44DA39985CB1929851356">
    <w:name w:val="5539ACAB87D44DA39985CB1929851356"/>
    <w:rsid w:val="003C1AF6"/>
  </w:style>
  <w:style w:type="paragraph" w:customStyle="1" w:styleId="27B03B7F6A8F49BCB6A4B25CBB2C6FAA">
    <w:name w:val="27B03B7F6A8F49BCB6A4B25CBB2C6FAA"/>
    <w:rsid w:val="003C1AF6"/>
  </w:style>
  <w:style w:type="paragraph" w:customStyle="1" w:styleId="E1504D099A254250820906A47D7CDB28">
    <w:name w:val="E1504D099A254250820906A47D7CDB28"/>
    <w:rsid w:val="003C1AF6"/>
  </w:style>
  <w:style w:type="paragraph" w:customStyle="1" w:styleId="246DC39232FE463899A3AA49E7A1F7A6">
    <w:name w:val="246DC39232FE463899A3AA49E7A1F7A6"/>
    <w:rsid w:val="003C1AF6"/>
  </w:style>
  <w:style w:type="paragraph" w:customStyle="1" w:styleId="841409A8313C4481B89C01FACA082A35">
    <w:name w:val="841409A8313C4481B89C01FACA082A35"/>
    <w:rsid w:val="003C1AF6"/>
  </w:style>
  <w:style w:type="paragraph" w:customStyle="1" w:styleId="FB573616E115423D8AE29DF71EC384DA">
    <w:name w:val="FB573616E115423D8AE29DF71EC384DA"/>
    <w:rsid w:val="003C1AF6"/>
  </w:style>
  <w:style w:type="paragraph" w:customStyle="1" w:styleId="DBF3832AECBA4F8EA75B956FEE9E5B72">
    <w:name w:val="DBF3832AECBA4F8EA75B956FEE9E5B72"/>
    <w:rsid w:val="003C1AF6"/>
  </w:style>
  <w:style w:type="paragraph" w:customStyle="1" w:styleId="6EBABB15B9B64D24862A2EC2028D525B">
    <w:name w:val="6EBABB15B9B64D24862A2EC2028D525B"/>
    <w:rsid w:val="003C1AF6"/>
  </w:style>
  <w:style w:type="paragraph" w:customStyle="1" w:styleId="31FDB7376DD9420DA50DC085A3CF6C28">
    <w:name w:val="31FDB7376DD9420DA50DC085A3CF6C28"/>
    <w:rsid w:val="003C1AF6"/>
  </w:style>
  <w:style w:type="paragraph" w:customStyle="1" w:styleId="F85022582D1840F88E900A8A51B1DA5A">
    <w:name w:val="F85022582D1840F88E900A8A51B1DA5A"/>
    <w:rsid w:val="003C1AF6"/>
  </w:style>
  <w:style w:type="paragraph" w:customStyle="1" w:styleId="EF77F24BD89645848D51263BF8D97C03">
    <w:name w:val="EF77F24BD89645848D51263BF8D97C03"/>
    <w:rsid w:val="003C1AF6"/>
  </w:style>
  <w:style w:type="paragraph" w:customStyle="1" w:styleId="72C8D89C82534C0882F4F2EE28C3E942">
    <w:name w:val="72C8D89C82534C0882F4F2EE28C3E942"/>
    <w:rsid w:val="003C1AF6"/>
  </w:style>
  <w:style w:type="paragraph" w:customStyle="1" w:styleId="84DE52279BD04D818027F82A28A7CF13">
    <w:name w:val="84DE52279BD04D818027F82A28A7CF13"/>
    <w:rsid w:val="003C1AF6"/>
  </w:style>
  <w:style w:type="paragraph" w:customStyle="1" w:styleId="A84E4042E4AE474D8D4E32DC7A4AA919">
    <w:name w:val="A84E4042E4AE474D8D4E32DC7A4AA919"/>
    <w:rsid w:val="003C1AF6"/>
  </w:style>
  <w:style w:type="paragraph" w:customStyle="1" w:styleId="36828931C3684477927AA34D1EFDEF4C">
    <w:name w:val="36828931C3684477927AA34D1EFDEF4C"/>
    <w:rsid w:val="003C1AF6"/>
  </w:style>
  <w:style w:type="paragraph" w:customStyle="1" w:styleId="6250775F9DD84936B2346BEA66DB5381">
    <w:name w:val="6250775F9DD84936B2346BEA66DB5381"/>
    <w:rsid w:val="003C1AF6"/>
  </w:style>
  <w:style w:type="paragraph" w:customStyle="1" w:styleId="7AED7542E3F14DFDA6FD601CE113431D">
    <w:name w:val="7AED7542E3F14DFDA6FD601CE113431D"/>
    <w:rsid w:val="003C1AF6"/>
  </w:style>
  <w:style w:type="paragraph" w:customStyle="1" w:styleId="F55F7ABA02F744169EDF01F4D3705773">
    <w:name w:val="F55F7ABA02F744169EDF01F4D3705773"/>
    <w:rsid w:val="003C1AF6"/>
  </w:style>
  <w:style w:type="paragraph" w:customStyle="1" w:styleId="47E2CBC5FABF45329986D7CE7FAC508A">
    <w:name w:val="47E2CBC5FABF45329986D7CE7FAC508A"/>
    <w:rsid w:val="003C1AF6"/>
  </w:style>
  <w:style w:type="paragraph" w:customStyle="1" w:styleId="36C5F6FD01074AA3BFFFF9B496E26988">
    <w:name w:val="36C5F6FD01074AA3BFFFF9B496E26988"/>
    <w:rsid w:val="003C1AF6"/>
  </w:style>
  <w:style w:type="paragraph" w:customStyle="1" w:styleId="667CDCA449FC41C79D3C2DADFC8D8235">
    <w:name w:val="667CDCA449FC41C79D3C2DADFC8D8235"/>
    <w:rsid w:val="003C1AF6"/>
  </w:style>
  <w:style w:type="paragraph" w:customStyle="1" w:styleId="419D3D96625549D298B13852CA705940">
    <w:name w:val="419D3D96625549D298B13852CA705940"/>
    <w:rsid w:val="003C1AF6"/>
  </w:style>
  <w:style w:type="paragraph" w:customStyle="1" w:styleId="FEED74CC3EF64CAFA50EC797E72F1569">
    <w:name w:val="FEED74CC3EF64CAFA50EC797E72F1569"/>
    <w:rsid w:val="003C1AF6"/>
  </w:style>
  <w:style w:type="paragraph" w:customStyle="1" w:styleId="427E6C88AEB14796A97E980170948A67">
    <w:name w:val="427E6C88AEB14796A97E980170948A67"/>
    <w:rsid w:val="003C1AF6"/>
  </w:style>
  <w:style w:type="paragraph" w:customStyle="1" w:styleId="3D1F2A5C86F44CACA2E671CF5B9C5B58">
    <w:name w:val="3D1F2A5C86F44CACA2E671CF5B9C5B58"/>
    <w:rsid w:val="003C1AF6"/>
  </w:style>
  <w:style w:type="paragraph" w:customStyle="1" w:styleId="583239E6835E40CDA2FE024446364957">
    <w:name w:val="583239E6835E40CDA2FE024446364957"/>
    <w:rsid w:val="003C1AF6"/>
  </w:style>
  <w:style w:type="paragraph" w:customStyle="1" w:styleId="CF09F612B0FB43CB9D308F52942D841B">
    <w:name w:val="CF09F612B0FB43CB9D308F52942D841B"/>
    <w:rsid w:val="003C1AF6"/>
  </w:style>
  <w:style w:type="paragraph" w:customStyle="1" w:styleId="A74127042B734036B16E2A87939F904D">
    <w:name w:val="A74127042B734036B16E2A87939F904D"/>
    <w:rsid w:val="003C1AF6"/>
  </w:style>
  <w:style w:type="paragraph" w:customStyle="1" w:styleId="DCF2D902E6EE4A51997475BFDFFDD987">
    <w:name w:val="DCF2D902E6EE4A51997475BFDFFDD987"/>
    <w:rsid w:val="003C1AF6"/>
  </w:style>
  <w:style w:type="paragraph" w:customStyle="1" w:styleId="774FCE1CADC847E89AAAC9440E468FB7">
    <w:name w:val="774FCE1CADC847E89AAAC9440E468FB7"/>
    <w:rsid w:val="003C1AF6"/>
  </w:style>
  <w:style w:type="paragraph" w:customStyle="1" w:styleId="E4B4392FFB8145419F8CD188B3073FC5">
    <w:name w:val="E4B4392FFB8145419F8CD188B3073FC5"/>
    <w:rsid w:val="003C1AF6"/>
  </w:style>
  <w:style w:type="paragraph" w:customStyle="1" w:styleId="87F64C5FD30A4AF0A0B7D6DEA6DF4784">
    <w:name w:val="87F64C5FD30A4AF0A0B7D6DEA6DF4784"/>
    <w:rsid w:val="003C1AF6"/>
  </w:style>
  <w:style w:type="paragraph" w:customStyle="1" w:styleId="278C30453A60409295E380E3BD33F73D">
    <w:name w:val="278C30453A60409295E380E3BD33F73D"/>
    <w:rsid w:val="003C1AF6"/>
  </w:style>
  <w:style w:type="paragraph" w:customStyle="1" w:styleId="0F7C838EC13D4D3FA96B22F159E68265">
    <w:name w:val="0F7C838EC13D4D3FA96B22F159E68265"/>
    <w:rsid w:val="003C1AF6"/>
  </w:style>
  <w:style w:type="paragraph" w:customStyle="1" w:styleId="BBAA15A3375D424B95DAC1BDD659BE4F">
    <w:name w:val="BBAA15A3375D424B95DAC1BDD659BE4F"/>
    <w:rsid w:val="003C1AF6"/>
  </w:style>
  <w:style w:type="paragraph" w:customStyle="1" w:styleId="6462841DDD9147D8808CC1060328017B">
    <w:name w:val="6462841DDD9147D8808CC1060328017B"/>
    <w:rsid w:val="003C1AF6"/>
  </w:style>
  <w:style w:type="paragraph" w:customStyle="1" w:styleId="FBCCCD23042F47E3B7C32465D7EBDA60">
    <w:name w:val="FBCCCD23042F47E3B7C32465D7EBDA60"/>
    <w:rsid w:val="003C1AF6"/>
  </w:style>
  <w:style w:type="paragraph" w:customStyle="1" w:styleId="F02EBB87DB59425EA65CB4A77CEDDD53">
    <w:name w:val="F02EBB87DB59425EA65CB4A77CEDDD53"/>
    <w:rsid w:val="003C1AF6"/>
  </w:style>
  <w:style w:type="paragraph" w:customStyle="1" w:styleId="35CC863273F64A87B9031D7BB4910E97">
    <w:name w:val="35CC863273F64A87B9031D7BB4910E97"/>
    <w:rsid w:val="003C1AF6"/>
  </w:style>
  <w:style w:type="paragraph" w:customStyle="1" w:styleId="2EC7C0D7E22C48209CB9DEC8C4019766">
    <w:name w:val="2EC7C0D7E22C48209CB9DEC8C4019766"/>
    <w:rsid w:val="003C1AF6"/>
  </w:style>
  <w:style w:type="paragraph" w:customStyle="1" w:styleId="7E3A0D8D1F5D428C8123859E2BB7DD17">
    <w:name w:val="7E3A0D8D1F5D428C8123859E2BB7DD17"/>
    <w:rsid w:val="003C1AF6"/>
  </w:style>
  <w:style w:type="paragraph" w:customStyle="1" w:styleId="361E074BF0C043E3A48572385177A9B4">
    <w:name w:val="361E074BF0C043E3A48572385177A9B4"/>
    <w:rsid w:val="003C1AF6"/>
  </w:style>
  <w:style w:type="paragraph" w:customStyle="1" w:styleId="962B9B194253437D846209962B8D117B">
    <w:name w:val="962B9B194253437D846209962B8D117B"/>
    <w:rsid w:val="003C1AF6"/>
  </w:style>
  <w:style w:type="paragraph" w:customStyle="1" w:styleId="E95FF082973142CCAB782350177AC9F3">
    <w:name w:val="E95FF082973142CCAB782350177AC9F3"/>
    <w:rsid w:val="003C1AF6"/>
  </w:style>
  <w:style w:type="paragraph" w:customStyle="1" w:styleId="EE6809C74A9840CDB995942AAA563929">
    <w:name w:val="EE6809C74A9840CDB995942AAA563929"/>
    <w:rsid w:val="003C1AF6"/>
  </w:style>
  <w:style w:type="paragraph" w:customStyle="1" w:styleId="899636524E9141C8A68C55C507C82A50">
    <w:name w:val="899636524E9141C8A68C55C507C82A50"/>
    <w:rsid w:val="003C1AF6"/>
  </w:style>
  <w:style w:type="paragraph" w:customStyle="1" w:styleId="964BB0700AEF4E4FAFD65CC84AFB132B">
    <w:name w:val="964BB0700AEF4E4FAFD65CC84AFB132B"/>
    <w:rsid w:val="003C1AF6"/>
  </w:style>
  <w:style w:type="paragraph" w:customStyle="1" w:styleId="C5347EED9EEB4F93B89172E3FCA9CB34">
    <w:name w:val="C5347EED9EEB4F93B89172E3FCA9CB34"/>
    <w:rsid w:val="003C1AF6"/>
  </w:style>
  <w:style w:type="paragraph" w:customStyle="1" w:styleId="D7A5E9F89065424099A048A7FC0EAF9C">
    <w:name w:val="D7A5E9F89065424099A048A7FC0EAF9C"/>
    <w:rsid w:val="00FE0BE1"/>
  </w:style>
  <w:style w:type="paragraph" w:customStyle="1" w:styleId="0EB662FDF0A0407EBB716AFF09C47147">
    <w:name w:val="0EB662FDF0A0407EBB716AFF09C47147"/>
    <w:rsid w:val="00FE0BE1"/>
  </w:style>
  <w:style w:type="paragraph" w:customStyle="1" w:styleId="0A69F54EB5954BC2B8664BD74EA91852">
    <w:name w:val="0A69F54EB5954BC2B8664BD74EA91852"/>
    <w:rsid w:val="00FE0BE1"/>
  </w:style>
  <w:style w:type="paragraph" w:customStyle="1" w:styleId="F84EB456CDC6491DB9B668B947627268">
    <w:name w:val="F84EB456CDC6491DB9B668B947627268"/>
    <w:rsid w:val="00FE0BE1"/>
  </w:style>
  <w:style w:type="paragraph" w:customStyle="1" w:styleId="ECB01A562DAB4A9D8F8D58F8C206900D">
    <w:name w:val="ECB01A562DAB4A9D8F8D58F8C206900D"/>
    <w:rsid w:val="00FE0BE1"/>
  </w:style>
  <w:style w:type="paragraph" w:customStyle="1" w:styleId="E2625C1CC788472B8B45EBA95FD2830D">
    <w:name w:val="E2625C1CC788472B8B45EBA95FD2830D"/>
    <w:rsid w:val="00FE0BE1"/>
  </w:style>
  <w:style w:type="paragraph" w:customStyle="1" w:styleId="2CC76632EB9C46149B8FFB50927C95B0">
    <w:name w:val="2CC76632EB9C46149B8FFB50927C95B0"/>
    <w:rsid w:val="00FE0BE1"/>
  </w:style>
  <w:style w:type="paragraph" w:customStyle="1" w:styleId="2407BA7E5AEC4259A66A015ECFE66CBA">
    <w:name w:val="2407BA7E5AEC4259A66A015ECFE66CBA"/>
    <w:rsid w:val="00FE0BE1"/>
  </w:style>
  <w:style w:type="paragraph" w:customStyle="1" w:styleId="EF385FFA095C47CA9FCAE85DE30AEAB3">
    <w:name w:val="EF385FFA095C47CA9FCAE85DE30AEAB3"/>
    <w:rsid w:val="00FE0BE1"/>
  </w:style>
  <w:style w:type="paragraph" w:customStyle="1" w:styleId="CC4F04C373AF48A884A6F3734F86ED59">
    <w:name w:val="CC4F04C373AF48A884A6F3734F86ED59"/>
    <w:rsid w:val="00FE0BE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5</Pages>
  <Words>1420</Words>
  <Characters>8095</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Размышления о педагогике развития</vt:lpstr>
    </vt:vector>
  </TitlesOfParts>
  <Company>ГБОУ  гимназия№66 Приморского района Санкт-Петербурга</Company>
  <LinksUpToDate>false</LinksUpToDate>
  <CharactersWithSpaces>9497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Размышления о педагогике развития</dc:title>
  <dc:subject>Статья</dc:subject>
  <dc:creator>учитель математики: Кочнева Наталья Львовна</dc:creator>
  <cp:lastModifiedBy>user</cp:lastModifiedBy>
  <cp:revision>49</cp:revision>
  <cp:lastPrinted>2012-10-31T07:34:00Z</cp:lastPrinted>
  <dcterms:created xsi:type="dcterms:W3CDTF">2010-10-29T17:30:00Z</dcterms:created>
  <dcterms:modified xsi:type="dcterms:W3CDTF">2012-11-18T12:39:00Z</dcterms:modified>
</cp:coreProperties>
</file>