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5E" w:rsidRDefault="0005699A">
      <w:pPr>
        <w:rPr>
          <w:rFonts w:ascii="Times New Roman" w:hAnsi="Times New Roman" w:cs="Times New Roman"/>
          <w:sz w:val="28"/>
          <w:szCs w:val="28"/>
        </w:rPr>
      </w:pPr>
      <w:r w:rsidRPr="0005699A">
        <w:rPr>
          <w:rFonts w:ascii="Times New Roman" w:hAnsi="Times New Roman" w:cs="Times New Roman"/>
          <w:sz w:val="28"/>
          <w:szCs w:val="28"/>
        </w:rPr>
        <w:t>Декорация к спектаклю</w:t>
      </w:r>
    </w:p>
    <w:p w:rsidR="0005699A" w:rsidRDefault="0005699A" w:rsidP="0005699A">
      <w:pPr>
        <w:rPr>
          <w:rFonts w:ascii="Times New Roman" w:hAnsi="Times New Roman" w:cs="Times New Roman"/>
          <w:sz w:val="28"/>
          <w:szCs w:val="28"/>
        </w:rPr>
      </w:pPr>
      <w:r w:rsidRPr="0005699A">
        <w:rPr>
          <w:rFonts w:ascii="Times New Roman" w:hAnsi="Times New Roman" w:cs="Times New Roman"/>
          <w:sz w:val="28"/>
          <w:szCs w:val="28"/>
        </w:rPr>
        <w:t>Театральная постановка создаётся из огромного количества важных элементов, среди которых не только пьеса и актёрская игра артистов. Не менее важны для успеха спектакля и декорации, основная роль которых – создание пространства для происходящего на сцене действия. Театральные декорации – незаменимый атрибут любой постановки, который придаёт ей особый шарм.</w:t>
      </w:r>
    </w:p>
    <w:p w:rsidR="0005699A" w:rsidRPr="0005699A" w:rsidRDefault="0005699A" w:rsidP="0005699A">
      <w:pPr>
        <w:rPr>
          <w:rFonts w:ascii="Times New Roman" w:hAnsi="Times New Roman" w:cs="Times New Roman"/>
          <w:sz w:val="28"/>
          <w:szCs w:val="28"/>
        </w:rPr>
      </w:pPr>
      <w:r w:rsidRPr="0005699A">
        <w:rPr>
          <w:rFonts w:ascii="Times New Roman" w:hAnsi="Times New Roman" w:cs="Times New Roman"/>
          <w:sz w:val="28"/>
          <w:szCs w:val="28"/>
        </w:rPr>
        <w:t>Декорация должна создать образ того места и времени, к которым относится действие в спектакле. Композиция театральных декораций, их цветовое решение и другие характеристики зависят от многих факторов. Помимо содержания к ним относятся скорость смены места действия, особенности восприятия предметов на сцене с точки зрителей, возможности и особенности освещения и многое другое. Прежде чем пространство сцены будет оформлено, необходимо создать эскизы театральных декораций. Именно на этом этапе прорабатываются все детали будущих декораций с целью достижения наибольшей выразительности и целостности. Что касается мастеров сценографии, их эскизы рассматриваются не только как база для оформления сцены, но и как самостоятельное художественное произведение, отличающееся авторским стилем и своеобразием.</w:t>
      </w:r>
      <w:bookmarkStart w:id="0" w:name="_GoBack"/>
      <w:bookmarkEnd w:id="0"/>
    </w:p>
    <w:p w:rsidR="0005699A" w:rsidRPr="0005699A" w:rsidRDefault="0005699A" w:rsidP="0005699A">
      <w:pPr>
        <w:rPr>
          <w:rFonts w:ascii="Times New Roman" w:hAnsi="Times New Roman" w:cs="Times New Roman"/>
          <w:sz w:val="28"/>
          <w:szCs w:val="28"/>
        </w:rPr>
      </w:pPr>
    </w:p>
    <w:p w:rsidR="0005699A" w:rsidRPr="0005699A" w:rsidRDefault="0005699A" w:rsidP="0005699A">
      <w:pPr>
        <w:rPr>
          <w:rFonts w:ascii="Times New Roman" w:hAnsi="Times New Roman" w:cs="Times New Roman"/>
          <w:sz w:val="28"/>
          <w:szCs w:val="28"/>
        </w:rPr>
      </w:pPr>
    </w:p>
    <w:p w:rsidR="0005699A" w:rsidRPr="0005699A" w:rsidRDefault="00056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730" cy="3839845"/>
            <wp:effectExtent l="0" t="0" r="0" b="8255"/>
            <wp:docPr id="1" name="Рисунок 1" descr="H:\Аттестация 2019\Фото для сайта\y7Jeb0xF_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 2019\Фото для сайта\y7Jeb0xF_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26" cy="386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728" cy="3839845"/>
            <wp:effectExtent l="0" t="0" r="0" b="8255"/>
            <wp:docPr id="2" name="Рисунок 2" descr="H:\Аттестация 2019\Фото для сайта\hBPayEY1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ттестация 2019\Фото для сайта\hBPayEY1A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00" cy="386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99A" w:rsidRPr="0005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9A"/>
    <w:rsid w:val="0005699A"/>
    <w:rsid w:val="003F7A3B"/>
    <w:rsid w:val="0060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4C1A-C265-4CBE-9062-6AC95E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2019-03-18T04:36:00Z</dcterms:created>
  <dcterms:modified xsi:type="dcterms:W3CDTF">2019-03-18T04:46:00Z</dcterms:modified>
</cp:coreProperties>
</file>