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55" w:rsidRDefault="00FC0C55">
      <w:pPr>
        <w:rPr>
          <w:lang w:val="en-US"/>
        </w:rPr>
      </w:pPr>
    </w:p>
    <w:p w:rsidR="00477EBB" w:rsidRDefault="00477EBB">
      <w:pPr>
        <w:rPr>
          <w:lang w:val="en-US"/>
        </w:rPr>
      </w:pPr>
    </w:p>
    <w:p w:rsidR="00477EBB" w:rsidRPr="00477EBB" w:rsidRDefault="00477EBB" w:rsidP="00477EBB">
      <w:pPr>
        <w:jc w:val="center"/>
        <w:rPr>
          <w:rFonts w:ascii="Arial Black" w:hAnsi="Arial Black"/>
          <w:sz w:val="40"/>
        </w:rPr>
      </w:pPr>
      <w:r w:rsidRPr="00477EBB">
        <w:rPr>
          <w:rFonts w:ascii="Arial Black" w:hAnsi="Arial Black"/>
          <w:sz w:val="40"/>
        </w:rPr>
        <w:t>Проектная работа по химии</w:t>
      </w:r>
    </w:p>
    <w:p w:rsidR="00477EBB" w:rsidRPr="00477EBB" w:rsidRDefault="00477EBB" w:rsidP="00477EBB">
      <w:pPr>
        <w:jc w:val="center"/>
        <w:rPr>
          <w:rFonts w:ascii="Arial Black" w:hAnsi="Arial Black"/>
          <w:b/>
          <w:i/>
          <w:color w:val="0070C0"/>
          <w:sz w:val="32"/>
        </w:rPr>
      </w:pPr>
      <w:r w:rsidRPr="00477EBB">
        <w:rPr>
          <w:rFonts w:ascii="Arial Black" w:hAnsi="Arial Black"/>
          <w:b/>
          <w:i/>
          <w:color w:val="0070C0"/>
          <w:sz w:val="32"/>
        </w:rPr>
        <w:t>Использование цифровой лаборатории «Архимед» при проведении уроков на темы:</w:t>
      </w:r>
    </w:p>
    <w:p w:rsidR="00477EBB" w:rsidRPr="00477EBB" w:rsidRDefault="00477EBB" w:rsidP="00477EBB">
      <w:pPr>
        <w:jc w:val="center"/>
        <w:rPr>
          <w:rFonts w:ascii="Arial Black" w:hAnsi="Arial Black"/>
          <w:b/>
          <w:i/>
          <w:sz w:val="32"/>
        </w:rPr>
      </w:pPr>
      <w:r>
        <w:rPr>
          <w:rFonts w:ascii="Arial Black" w:hAnsi="Arial Black"/>
          <w:b/>
          <w:i/>
          <w:noProof/>
          <w:sz w:val="32"/>
          <w:lang w:eastAsia="ru-RU"/>
        </w:rPr>
        <w:drawing>
          <wp:inline distT="0" distB="0" distL="0" distR="0">
            <wp:extent cx="5772150" cy="1933575"/>
            <wp:effectExtent l="19050" t="0" r="0" b="0"/>
            <wp:docPr id="1" name="Рисунок 0" descr="заглав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лавие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EBB" w:rsidRPr="00477EBB" w:rsidRDefault="00477EBB" w:rsidP="00477EBB">
      <w:pPr>
        <w:pStyle w:val="a3"/>
        <w:numPr>
          <w:ilvl w:val="0"/>
          <w:numId w:val="1"/>
        </w:numPr>
        <w:rPr>
          <w:rFonts w:ascii="Arial Black" w:hAnsi="Arial Black"/>
          <w:b/>
          <w:sz w:val="32"/>
        </w:rPr>
      </w:pPr>
      <w:r w:rsidRPr="00477EBB">
        <w:rPr>
          <w:rFonts w:ascii="Arial Black" w:hAnsi="Arial Black"/>
          <w:b/>
          <w:sz w:val="32"/>
        </w:rPr>
        <w:t>«Исследование электропроводности растворов органических веществ и сравнение ее с электропроводностью раствора соляной кислоты»</w:t>
      </w:r>
    </w:p>
    <w:p w:rsidR="00477EBB" w:rsidRDefault="00477EBB" w:rsidP="00477EBB">
      <w:pPr>
        <w:pStyle w:val="a3"/>
        <w:numPr>
          <w:ilvl w:val="0"/>
          <w:numId w:val="1"/>
        </w:numPr>
        <w:rPr>
          <w:rFonts w:ascii="Arial Black" w:hAnsi="Arial Black"/>
          <w:b/>
          <w:sz w:val="32"/>
        </w:rPr>
      </w:pPr>
      <w:r w:rsidRPr="00477EBB">
        <w:rPr>
          <w:rFonts w:ascii="Arial Black" w:hAnsi="Arial Black"/>
          <w:b/>
          <w:sz w:val="32"/>
        </w:rPr>
        <w:t>«Тепловой эффект химических реакций взаимодействия раствора соляной кислоты с различными металлами»</w:t>
      </w:r>
    </w:p>
    <w:p w:rsidR="00477EBB" w:rsidRPr="00477EBB" w:rsidRDefault="00477EBB" w:rsidP="00477EBB">
      <w:pPr>
        <w:jc w:val="center"/>
        <w:rPr>
          <w:rFonts w:ascii="Arial Black" w:hAnsi="Arial Black"/>
          <w:i/>
          <w:color w:val="CC0000"/>
          <w:sz w:val="32"/>
        </w:rPr>
      </w:pPr>
      <w:r w:rsidRPr="00477EBB">
        <w:rPr>
          <w:rFonts w:ascii="Arial Black" w:hAnsi="Arial Black"/>
          <w:i/>
          <w:color w:val="CC0000"/>
          <w:sz w:val="32"/>
        </w:rPr>
        <w:t>Работа выполнена учителями химии Невского района:</w:t>
      </w:r>
    </w:p>
    <w:p w:rsidR="00477EBB" w:rsidRPr="00477EBB" w:rsidRDefault="00477EBB" w:rsidP="00477EBB">
      <w:pPr>
        <w:jc w:val="center"/>
        <w:rPr>
          <w:rFonts w:ascii="Arial Black" w:hAnsi="Arial Black"/>
          <w:i/>
          <w:color w:val="CC0000"/>
          <w:sz w:val="32"/>
        </w:rPr>
      </w:pPr>
      <w:proofErr w:type="spellStart"/>
      <w:r w:rsidRPr="00477EBB">
        <w:rPr>
          <w:rFonts w:ascii="Arial Black" w:hAnsi="Arial Black"/>
          <w:i/>
          <w:color w:val="CC0000"/>
          <w:sz w:val="32"/>
        </w:rPr>
        <w:t>Куцапкиной</w:t>
      </w:r>
      <w:proofErr w:type="spellEnd"/>
      <w:r w:rsidRPr="00477EBB">
        <w:rPr>
          <w:rFonts w:ascii="Arial Black" w:hAnsi="Arial Black"/>
          <w:i/>
          <w:color w:val="CC0000"/>
          <w:sz w:val="32"/>
        </w:rPr>
        <w:t xml:space="preserve"> Л.В. – Г</w:t>
      </w:r>
      <w:r w:rsidR="00511753">
        <w:rPr>
          <w:rFonts w:ascii="Arial Black" w:hAnsi="Arial Black"/>
          <w:i/>
          <w:color w:val="CC0000"/>
          <w:sz w:val="32"/>
        </w:rPr>
        <w:t>Б</w:t>
      </w:r>
      <w:r w:rsidRPr="00477EBB">
        <w:rPr>
          <w:rFonts w:ascii="Arial Black" w:hAnsi="Arial Black"/>
          <w:i/>
          <w:color w:val="CC0000"/>
          <w:sz w:val="32"/>
        </w:rPr>
        <w:t>ОУ гимназия 343</w:t>
      </w:r>
    </w:p>
    <w:p w:rsidR="00477EBB" w:rsidRDefault="00477EBB" w:rsidP="00477EBB">
      <w:pPr>
        <w:jc w:val="center"/>
        <w:rPr>
          <w:rFonts w:ascii="Arial Black" w:hAnsi="Arial Black"/>
          <w:i/>
          <w:color w:val="CC0000"/>
          <w:sz w:val="32"/>
        </w:rPr>
      </w:pPr>
      <w:r w:rsidRPr="00477EBB">
        <w:rPr>
          <w:rFonts w:ascii="Arial Black" w:hAnsi="Arial Black"/>
          <w:i/>
          <w:color w:val="CC0000"/>
          <w:sz w:val="32"/>
        </w:rPr>
        <w:t>Ипатовой А.Н. – ГОУ лицей 344</w:t>
      </w:r>
    </w:p>
    <w:p w:rsidR="00346400" w:rsidRDefault="00346400" w:rsidP="00477EBB">
      <w:pPr>
        <w:jc w:val="center"/>
        <w:rPr>
          <w:rFonts w:ascii="Arial Black" w:hAnsi="Arial Black"/>
          <w:i/>
          <w:color w:val="CC0000"/>
          <w:sz w:val="32"/>
        </w:rPr>
      </w:pPr>
    </w:p>
    <w:p w:rsidR="00346400" w:rsidRDefault="00346400" w:rsidP="00477EBB">
      <w:pPr>
        <w:jc w:val="center"/>
        <w:rPr>
          <w:rFonts w:ascii="Arial Black" w:hAnsi="Arial Black"/>
          <w:i/>
          <w:color w:val="CC0000"/>
          <w:sz w:val="32"/>
        </w:rPr>
      </w:pPr>
    </w:p>
    <w:p w:rsidR="00346400" w:rsidRDefault="00346400" w:rsidP="00477EBB">
      <w:pPr>
        <w:jc w:val="center"/>
        <w:rPr>
          <w:rFonts w:ascii="Arial Black" w:hAnsi="Arial Black"/>
          <w:i/>
          <w:color w:val="CC0000"/>
          <w:sz w:val="32"/>
        </w:rPr>
      </w:pPr>
    </w:p>
    <w:p w:rsidR="00346400" w:rsidRDefault="00346400" w:rsidP="00346400">
      <w:pPr>
        <w:rPr>
          <w:rFonts w:ascii="Arial Black" w:hAnsi="Arial Black"/>
          <w:i/>
          <w:color w:val="0070C0"/>
          <w:sz w:val="36"/>
        </w:rPr>
      </w:pPr>
      <w:r w:rsidRPr="00772F79">
        <w:rPr>
          <w:rFonts w:ascii="Arial Black" w:hAnsi="Arial Black"/>
          <w:i/>
          <w:color w:val="0070C0"/>
          <w:sz w:val="36"/>
        </w:rPr>
        <w:t>Цель работы № 1:</w:t>
      </w:r>
    </w:p>
    <w:p w:rsidR="00772F79" w:rsidRPr="00772F79" w:rsidRDefault="00772F79" w:rsidP="00346400">
      <w:pPr>
        <w:rPr>
          <w:rFonts w:ascii="Arial Black" w:hAnsi="Arial Black"/>
          <w:i/>
          <w:color w:val="0070C0"/>
          <w:sz w:val="36"/>
        </w:rPr>
      </w:pPr>
    </w:p>
    <w:p w:rsidR="00346400" w:rsidRPr="00772F79" w:rsidRDefault="00346400" w:rsidP="00346400">
      <w:pPr>
        <w:rPr>
          <w:rFonts w:ascii="Arial Black" w:hAnsi="Arial Black"/>
          <w:sz w:val="36"/>
        </w:rPr>
      </w:pPr>
      <w:r w:rsidRPr="00772F79">
        <w:rPr>
          <w:rFonts w:ascii="Arial Black" w:hAnsi="Arial Black"/>
          <w:sz w:val="36"/>
        </w:rPr>
        <w:t xml:space="preserve">Убедиться в том, что большинство органических веществ являются </w:t>
      </w:r>
      <w:proofErr w:type="spellStart"/>
      <w:r w:rsidRPr="00772F79">
        <w:rPr>
          <w:rFonts w:ascii="Arial Black" w:hAnsi="Arial Black"/>
          <w:color w:val="CC0000"/>
          <w:sz w:val="36"/>
        </w:rPr>
        <w:t>неэлектролитами</w:t>
      </w:r>
      <w:proofErr w:type="spellEnd"/>
      <w:r w:rsidRPr="00772F79">
        <w:rPr>
          <w:rFonts w:ascii="Arial Black" w:hAnsi="Arial Black"/>
          <w:color w:val="CC0000"/>
          <w:sz w:val="36"/>
        </w:rPr>
        <w:t xml:space="preserve"> </w:t>
      </w:r>
      <w:r w:rsidRPr="00772F79">
        <w:rPr>
          <w:rFonts w:ascii="Arial Black" w:hAnsi="Arial Black"/>
          <w:sz w:val="36"/>
        </w:rPr>
        <w:t>(неполярными растворителями). Сравнить с электропроводностью некоторых неорганических веществ ( раствором соляной кислоты)</w:t>
      </w:r>
      <w:proofErr w:type="gramStart"/>
      <w:r w:rsidRPr="00772F79">
        <w:rPr>
          <w:rFonts w:ascii="Arial Black" w:hAnsi="Arial Black"/>
          <w:sz w:val="36"/>
        </w:rPr>
        <w:t>.С</w:t>
      </w:r>
      <w:proofErr w:type="gramEnd"/>
      <w:r w:rsidRPr="00772F79">
        <w:rPr>
          <w:rFonts w:ascii="Arial Black" w:hAnsi="Arial Black"/>
          <w:sz w:val="36"/>
        </w:rPr>
        <w:t xml:space="preserve">делать вывод об </w:t>
      </w:r>
      <w:r w:rsidRPr="00772F79">
        <w:rPr>
          <w:rFonts w:ascii="Arial Black" w:hAnsi="Arial Black"/>
          <w:color w:val="CC0000"/>
          <w:sz w:val="36"/>
        </w:rPr>
        <w:t>электролитах</w:t>
      </w:r>
      <w:r w:rsidRPr="00772F79">
        <w:rPr>
          <w:rFonts w:ascii="Arial Black" w:hAnsi="Arial Black"/>
          <w:sz w:val="36"/>
        </w:rPr>
        <w:t xml:space="preserve"> и </w:t>
      </w:r>
      <w:proofErr w:type="spellStart"/>
      <w:r w:rsidRPr="00772F79">
        <w:rPr>
          <w:rFonts w:ascii="Arial Black" w:hAnsi="Arial Black"/>
          <w:color w:val="CC0000"/>
          <w:sz w:val="36"/>
        </w:rPr>
        <w:t>неэлектролитах</w:t>
      </w:r>
      <w:proofErr w:type="spellEnd"/>
      <w:r w:rsidRPr="00772F79">
        <w:rPr>
          <w:rFonts w:ascii="Arial Black" w:hAnsi="Arial Black"/>
          <w:sz w:val="36"/>
        </w:rPr>
        <w:t>, их силе.</w:t>
      </w:r>
    </w:p>
    <w:p w:rsidR="00346400" w:rsidRDefault="00346400" w:rsidP="00346400">
      <w:pPr>
        <w:rPr>
          <w:rFonts w:ascii="Arial Black" w:hAnsi="Arial Black"/>
          <w:i/>
          <w:color w:val="0070C0"/>
          <w:sz w:val="36"/>
        </w:rPr>
      </w:pPr>
      <w:r w:rsidRPr="00772F79">
        <w:rPr>
          <w:rFonts w:ascii="Arial Black" w:hAnsi="Arial Black"/>
          <w:i/>
          <w:color w:val="0070C0"/>
          <w:sz w:val="36"/>
        </w:rPr>
        <w:t>Цель работы № 2:</w:t>
      </w:r>
    </w:p>
    <w:p w:rsidR="00772F79" w:rsidRPr="00772F79" w:rsidRDefault="00772F79" w:rsidP="00346400">
      <w:pPr>
        <w:rPr>
          <w:rFonts w:ascii="Arial Black" w:hAnsi="Arial Black"/>
          <w:i/>
          <w:color w:val="0070C0"/>
          <w:sz w:val="36"/>
        </w:rPr>
      </w:pPr>
    </w:p>
    <w:p w:rsidR="00346400" w:rsidRDefault="00346400" w:rsidP="00346400">
      <w:pPr>
        <w:rPr>
          <w:rFonts w:ascii="Arial Black" w:hAnsi="Arial Black"/>
          <w:sz w:val="36"/>
        </w:rPr>
      </w:pPr>
      <w:r w:rsidRPr="00772F79">
        <w:rPr>
          <w:rFonts w:ascii="Arial Black" w:hAnsi="Arial Black"/>
          <w:sz w:val="36"/>
        </w:rPr>
        <w:t xml:space="preserve">На примере взаимодействия раствора соляной кислоты одной и той же концентрации с различными металлами сделать вывод о величине </w:t>
      </w:r>
      <w:r w:rsidRPr="00772F79">
        <w:rPr>
          <w:rFonts w:ascii="Arial Black" w:hAnsi="Arial Black"/>
          <w:color w:val="CC0000"/>
          <w:sz w:val="36"/>
        </w:rPr>
        <w:t>теплового эффекта</w:t>
      </w:r>
      <w:r w:rsidRPr="00772F79">
        <w:rPr>
          <w:rFonts w:ascii="Arial Black" w:hAnsi="Arial Black"/>
          <w:sz w:val="36"/>
        </w:rPr>
        <w:t xml:space="preserve"> в зависимости от положения металлов в ряду Бекетова. Повторить понятия </w:t>
      </w:r>
      <w:r w:rsidRPr="00772F79">
        <w:rPr>
          <w:rFonts w:ascii="Arial Black" w:hAnsi="Arial Black"/>
          <w:color w:val="CC0000"/>
          <w:sz w:val="36"/>
        </w:rPr>
        <w:t xml:space="preserve">экзо </w:t>
      </w:r>
      <w:r w:rsidRPr="00772F79">
        <w:rPr>
          <w:rFonts w:ascii="Arial Black" w:hAnsi="Arial Black"/>
          <w:sz w:val="36"/>
        </w:rPr>
        <w:t xml:space="preserve">– и </w:t>
      </w:r>
      <w:r w:rsidRPr="00772F79">
        <w:rPr>
          <w:rFonts w:ascii="Arial Black" w:hAnsi="Arial Black"/>
          <w:color w:val="CC0000"/>
          <w:sz w:val="36"/>
        </w:rPr>
        <w:t>эндотермических</w:t>
      </w:r>
      <w:r w:rsidRPr="00772F79">
        <w:rPr>
          <w:rFonts w:ascii="Arial Black" w:hAnsi="Arial Black"/>
          <w:sz w:val="36"/>
        </w:rPr>
        <w:t xml:space="preserve"> процессов.</w:t>
      </w:r>
    </w:p>
    <w:p w:rsidR="00772F79" w:rsidRDefault="00772F79" w:rsidP="00346400">
      <w:pPr>
        <w:rPr>
          <w:rFonts w:ascii="Arial Black" w:hAnsi="Arial Black"/>
          <w:sz w:val="36"/>
        </w:rPr>
      </w:pPr>
    </w:p>
    <w:p w:rsidR="00772F79" w:rsidRDefault="00772F79" w:rsidP="00346400">
      <w:pPr>
        <w:rPr>
          <w:rFonts w:ascii="Arial Black" w:hAnsi="Arial Black"/>
          <w:sz w:val="36"/>
        </w:rPr>
      </w:pPr>
    </w:p>
    <w:p w:rsidR="00772F79" w:rsidRPr="007548B2" w:rsidRDefault="00772F79" w:rsidP="00346400">
      <w:pPr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Выполнение работы № 1:</w:t>
      </w:r>
    </w:p>
    <w:p w:rsidR="00CF5BDD" w:rsidRPr="007548B2" w:rsidRDefault="00CF5BDD" w:rsidP="00346400">
      <w:pPr>
        <w:rPr>
          <w:rFonts w:ascii="Arial Black" w:hAnsi="Arial Black"/>
          <w:sz w:val="36"/>
        </w:rPr>
      </w:pPr>
    </w:p>
    <w:p w:rsidR="00772F79" w:rsidRPr="00CF5BDD" w:rsidRDefault="00772F79" w:rsidP="00346400">
      <w:pPr>
        <w:rPr>
          <w:rFonts w:ascii="Arial Black" w:hAnsi="Arial Black"/>
          <w:sz w:val="44"/>
        </w:rPr>
      </w:pPr>
      <w:r w:rsidRPr="00CF5BDD">
        <w:rPr>
          <w:rFonts w:ascii="Arial Black" w:hAnsi="Arial Black"/>
          <w:sz w:val="44"/>
        </w:rPr>
        <w:t>1.Собрать цепь по предложенной схеме:</w:t>
      </w:r>
    </w:p>
    <w:p w:rsidR="00772F79" w:rsidRPr="00772F79" w:rsidRDefault="00772F79" w:rsidP="00346400">
      <w:pPr>
        <w:rPr>
          <w:rFonts w:ascii="Arial Black" w:hAnsi="Arial Black"/>
          <w:sz w:val="36"/>
        </w:rPr>
      </w:pPr>
      <w:r>
        <w:rPr>
          <w:rFonts w:ascii="Arial Black" w:hAnsi="Arial Black"/>
          <w:i/>
          <w:noProof/>
          <w:sz w:val="32"/>
          <w:lang w:eastAsia="ru-RU"/>
        </w:rPr>
        <w:drawing>
          <wp:inline distT="0" distB="0" distL="0" distR="0">
            <wp:extent cx="3971925" cy="25050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400" w:rsidRDefault="00CF5BDD" w:rsidP="00772F79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2.Исследовать растворы в следующем порядке:</w:t>
      </w:r>
    </w:p>
    <w:p w:rsidR="00CF5BDD" w:rsidRPr="00AC736F" w:rsidRDefault="00CF5BDD" w:rsidP="00772F79">
      <w:pPr>
        <w:rPr>
          <w:rFonts w:ascii="Arial Black" w:hAnsi="Arial Black"/>
          <w:b/>
          <w:i/>
          <w:color w:val="002060"/>
          <w:sz w:val="32"/>
        </w:rPr>
      </w:pPr>
      <w:r w:rsidRPr="00AC736F">
        <w:rPr>
          <w:rFonts w:ascii="Arial Black" w:hAnsi="Arial Black"/>
          <w:b/>
          <w:i/>
          <w:color w:val="002060"/>
          <w:sz w:val="32"/>
        </w:rPr>
        <w:t>а) этанола</w:t>
      </w:r>
    </w:p>
    <w:p w:rsidR="00CF5BDD" w:rsidRPr="00AC736F" w:rsidRDefault="00CF5BDD" w:rsidP="00772F79">
      <w:pPr>
        <w:rPr>
          <w:rFonts w:ascii="Arial Black" w:hAnsi="Arial Black"/>
          <w:b/>
          <w:i/>
          <w:color w:val="002060"/>
          <w:sz w:val="32"/>
        </w:rPr>
      </w:pPr>
      <w:r w:rsidRPr="00AC736F">
        <w:rPr>
          <w:rFonts w:ascii="Arial Black" w:hAnsi="Arial Black"/>
          <w:b/>
          <w:i/>
          <w:color w:val="002060"/>
          <w:sz w:val="32"/>
        </w:rPr>
        <w:t>б) глюкозы</w:t>
      </w:r>
    </w:p>
    <w:p w:rsidR="00CF5BDD" w:rsidRPr="00AC736F" w:rsidRDefault="00CF5BDD" w:rsidP="00772F79">
      <w:pPr>
        <w:rPr>
          <w:rFonts w:ascii="Arial Black" w:hAnsi="Arial Black"/>
          <w:b/>
          <w:i/>
          <w:color w:val="002060"/>
          <w:sz w:val="32"/>
        </w:rPr>
      </w:pPr>
      <w:r w:rsidRPr="00AC736F">
        <w:rPr>
          <w:rFonts w:ascii="Arial Black" w:hAnsi="Arial Black"/>
          <w:b/>
          <w:i/>
          <w:color w:val="002060"/>
          <w:sz w:val="32"/>
        </w:rPr>
        <w:t>в) уксусной кислоты</w:t>
      </w:r>
    </w:p>
    <w:p w:rsidR="00CF5BDD" w:rsidRPr="00AC736F" w:rsidRDefault="00CF5BDD" w:rsidP="00772F79">
      <w:pPr>
        <w:rPr>
          <w:rFonts w:ascii="Arial Black" w:hAnsi="Arial Black"/>
          <w:b/>
          <w:i/>
          <w:color w:val="002060"/>
          <w:sz w:val="32"/>
        </w:rPr>
      </w:pPr>
      <w:r w:rsidRPr="00AC736F">
        <w:rPr>
          <w:rFonts w:ascii="Arial Black" w:hAnsi="Arial Black"/>
          <w:b/>
          <w:i/>
          <w:color w:val="002060"/>
          <w:sz w:val="32"/>
        </w:rPr>
        <w:t>г) соляной кислоты</w:t>
      </w:r>
    </w:p>
    <w:p w:rsidR="00CF5BDD" w:rsidRPr="00CF5BDD" w:rsidRDefault="00CF5BDD" w:rsidP="00772F79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3. Настроить устройство </w:t>
      </w:r>
      <w:proofErr w:type="spellStart"/>
      <w:r>
        <w:rPr>
          <w:rFonts w:ascii="Arial Black" w:hAnsi="Arial Black"/>
          <w:sz w:val="32"/>
          <w:lang w:val="en-US"/>
        </w:rPr>
        <w:t>TriLink</w:t>
      </w:r>
      <w:proofErr w:type="spellEnd"/>
    </w:p>
    <w:p w:rsidR="00CF5BDD" w:rsidRPr="007548B2" w:rsidRDefault="00CF5BDD" w:rsidP="00772F79">
      <w:pPr>
        <w:rPr>
          <w:rFonts w:ascii="Arial Black" w:hAnsi="Arial Black"/>
          <w:sz w:val="32"/>
        </w:rPr>
      </w:pPr>
    </w:p>
    <w:p w:rsidR="00CF5BDD" w:rsidRPr="00CF5BDD" w:rsidRDefault="00CF5BDD" w:rsidP="00772F79">
      <w:pPr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lastRenderedPageBreak/>
        <w:drawing>
          <wp:inline distT="0" distB="0" distL="0" distR="0">
            <wp:extent cx="3162300" cy="2867025"/>
            <wp:effectExtent l="19050" t="0" r="0" b="0"/>
            <wp:docPr id="4" name="Рисунок 3" descr="TriLin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Link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DD" w:rsidRDefault="00CF5BDD" w:rsidP="00772F79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Нажать кнопку </w:t>
      </w:r>
      <w:r w:rsidRPr="0056761F">
        <w:rPr>
          <w:rFonts w:ascii="Arial Black" w:hAnsi="Arial Black"/>
          <w:color w:val="CC0000"/>
          <w:sz w:val="32"/>
        </w:rPr>
        <w:t>«старт»</w:t>
      </w:r>
      <w:r>
        <w:rPr>
          <w:rFonts w:ascii="Arial Black" w:hAnsi="Arial Black"/>
          <w:sz w:val="32"/>
        </w:rPr>
        <w:t xml:space="preserve">, несколько секунд наблюдать, нажать  </w:t>
      </w:r>
      <w:r w:rsidRPr="0056761F">
        <w:rPr>
          <w:rFonts w:ascii="Arial Black" w:hAnsi="Arial Black"/>
          <w:color w:val="CC0000"/>
          <w:sz w:val="32"/>
        </w:rPr>
        <w:t>«стоп»</w:t>
      </w:r>
      <w:proofErr w:type="gramStart"/>
      <w:r>
        <w:rPr>
          <w:rFonts w:ascii="Arial Black" w:hAnsi="Arial Black"/>
          <w:sz w:val="32"/>
        </w:rPr>
        <w:t xml:space="preserve"> ,</w:t>
      </w:r>
      <w:proofErr w:type="gramEnd"/>
      <w:r>
        <w:rPr>
          <w:rFonts w:ascii="Arial Black" w:hAnsi="Arial Black"/>
          <w:sz w:val="32"/>
        </w:rPr>
        <w:t xml:space="preserve"> вырезать часть графика и посмотреть </w:t>
      </w:r>
      <w:r w:rsidRPr="0056761F">
        <w:rPr>
          <w:rFonts w:ascii="Arial Black" w:hAnsi="Arial Black"/>
          <w:color w:val="CC0000"/>
          <w:sz w:val="32"/>
        </w:rPr>
        <w:t>«анализ»</w:t>
      </w:r>
      <w:r>
        <w:rPr>
          <w:rFonts w:ascii="Arial Black" w:hAnsi="Arial Black"/>
          <w:sz w:val="32"/>
        </w:rPr>
        <w:t xml:space="preserve"> и </w:t>
      </w:r>
      <w:r w:rsidRPr="0056761F">
        <w:rPr>
          <w:rFonts w:ascii="Arial Black" w:hAnsi="Arial Black"/>
          <w:color w:val="CC0000"/>
          <w:sz w:val="32"/>
        </w:rPr>
        <w:t>«статистика».</w:t>
      </w:r>
      <w:r>
        <w:rPr>
          <w:rFonts w:ascii="Arial Black" w:hAnsi="Arial Black"/>
          <w:sz w:val="32"/>
        </w:rPr>
        <w:t>Записать данные и сделать вывод.</w:t>
      </w:r>
    </w:p>
    <w:p w:rsidR="00CF5BDD" w:rsidRPr="0056761F" w:rsidRDefault="00CF5BDD" w:rsidP="00772F79">
      <w:pPr>
        <w:rPr>
          <w:rFonts w:ascii="Arial Black" w:hAnsi="Arial Black"/>
          <w:i/>
          <w:color w:val="0070C0"/>
          <w:sz w:val="32"/>
        </w:rPr>
      </w:pPr>
      <w:r w:rsidRPr="0056761F">
        <w:rPr>
          <w:rFonts w:ascii="Arial Black" w:hAnsi="Arial Black"/>
          <w:i/>
          <w:color w:val="0070C0"/>
          <w:sz w:val="32"/>
        </w:rPr>
        <w:t>Результаты опытов, проведенных нами:</w:t>
      </w:r>
    </w:p>
    <w:p w:rsidR="00CF5BDD" w:rsidRDefault="0056761F" w:rsidP="00772F79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Этанол (сила тока 0,ст</w:t>
      </w:r>
      <w:proofErr w:type="gramStart"/>
      <w:r>
        <w:rPr>
          <w:rFonts w:ascii="Arial Black" w:hAnsi="Arial Black"/>
          <w:sz w:val="32"/>
        </w:rPr>
        <w:t>.о</w:t>
      </w:r>
      <w:proofErr w:type="gramEnd"/>
      <w:r>
        <w:rPr>
          <w:rFonts w:ascii="Arial Black" w:hAnsi="Arial Black"/>
          <w:sz w:val="32"/>
        </w:rPr>
        <w:t>ткл.0. ) Вывод: этано</w:t>
      </w:r>
      <w:proofErr w:type="gramStart"/>
      <w:r>
        <w:rPr>
          <w:rFonts w:ascii="Arial Black" w:hAnsi="Arial Black"/>
          <w:sz w:val="32"/>
        </w:rPr>
        <w:t>л-</w:t>
      </w:r>
      <w:proofErr w:type="gramEnd"/>
      <w:r>
        <w:rPr>
          <w:rFonts w:ascii="Arial Black" w:hAnsi="Arial Black"/>
          <w:sz w:val="32"/>
        </w:rPr>
        <w:t xml:space="preserve"> </w:t>
      </w:r>
      <w:proofErr w:type="spellStart"/>
      <w:r w:rsidRPr="0056761F">
        <w:rPr>
          <w:rFonts w:ascii="Arial Black" w:hAnsi="Arial Black"/>
          <w:color w:val="D60093"/>
          <w:sz w:val="32"/>
        </w:rPr>
        <w:t>неэлектролит</w:t>
      </w:r>
      <w:proofErr w:type="spellEnd"/>
      <w:r>
        <w:rPr>
          <w:rFonts w:ascii="Arial Black" w:hAnsi="Arial Black"/>
          <w:sz w:val="32"/>
        </w:rPr>
        <w:t>!</w:t>
      </w:r>
    </w:p>
    <w:p w:rsidR="0056761F" w:rsidRDefault="0056761F" w:rsidP="00772F79">
      <w:pPr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drawing>
          <wp:inline distT="0" distB="0" distL="0" distR="0">
            <wp:extent cx="4514850" cy="3524250"/>
            <wp:effectExtent l="19050" t="0" r="0" b="0"/>
            <wp:docPr id="5" name="Рисунок 4" descr="опыт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ыт1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7134" cy="352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61F" w:rsidRDefault="0056761F" w:rsidP="0056761F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lastRenderedPageBreak/>
        <w:t>Глюкоза (сила тока 0,0012А</w:t>
      </w:r>
      <w:proofErr w:type="gramStart"/>
      <w:r>
        <w:rPr>
          <w:rFonts w:ascii="Arial Black" w:hAnsi="Arial Black"/>
          <w:sz w:val="32"/>
        </w:rPr>
        <w:t>,с</w:t>
      </w:r>
      <w:proofErr w:type="gramEnd"/>
      <w:r>
        <w:rPr>
          <w:rFonts w:ascii="Arial Black" w:hAnsi="Arial Black"/>
          <w:sz w:val="32"/>
        </w:rPr>
        <w:t xml:space="preserve">т.откл.0. ) Вывод: глюкоза - </w:t>
      </w:r>
      <w:proofErr w:type="spellStart"/>
      <w:r w:rsidRPr="0056761F">
        <w:rPr>
          <w:rFonts w:ascii="Arial Black" w:hAnsi="Arial Black"/>
          <w:color w:val="D60093"/>
          <w:sz w:val="32"/>
        </w:rPr>
        <w:t>неэлектролит</w:t>
      </w:r>
      <w:proofErr w:type="spellEnd"/>
      <w:r>
        <w:rPr>
          <w:rFonts w:ascii="Arial Black" w:hAnsi="Arial Black"/>
          <w:sz w:val="32"/>
        </w:rPr>
        <w:t>!</w:t>
      </w:r>
    </w:p>
    <w:p w:rsidR="0056761F" w:rsidRDefault="0056761F" w:rsidP="0056761F">
      <w:pPr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drawing>
          <wp:inline distT="0" distB="0" distL="0" distR="0">
            <wp:extent cx="4248150" cy="3314700"/>
            <wp:effectExtent l="19050" t="0" r="0" b="0"/>
            <wp:docPr id="6" name="Рисунок 5" descr="опыт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ыт 2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9849" cy="331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61F" w:rsidRDefault="0056761F" w:rsidP="0056761F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Раствор уксусной кислоты (сила тока 0,0045А</w:t>
      </w:r>
      <w:proofErr w:type="gramStart"/>
      <w:r>
        <w:rPr>
          <w:rFonts w:ascii="Arial Black" w:hAnsi="Arial Black"/>
          <w:sz w:val="32"/>
        </w:rPr>
        <w:t>,с</w:t>
      </w:r>
      <w:proofErr w:type="gramEnd"/>
      <w:r>
        <w:rPr>
          <w:rFonts w:ascii="Arial Black" w:hAnsi="Arial Black"/>
          <w:sz w:val="32"/>
        </w:rPr>
        <w:t>т.откл.1,73 * 10</w:t>
      </w:r>
      <w:r w:rsidRPr="0056761F">
        <w:rPr>
          <w:rFonts w:ascii="Arial Black" w:hAnsi="Arial Black"/>
          <w:sz w:val="32"/>
          <w:vertAlign w:val="superscript"/>
        </w:rPr>
        <w:t>-18</w:t>
      </w:r>
      <w:r>
        <w:rPr>
          <w:rFonts w:ascii="Arial Black" w:hAnsi="Arial Black"/>
          <w:sz w:val="32"/>
        </w:rPr>
        <w:t xml:space="preserve">. ) Вывод: глюкоза -  </w:t>
      </w:r>
      <w:r w:rsidRPr="0056761F">
        <w:rPr>
          <w:rFonts w:ascii="Arial Black" w:hAnsi="Arial Black"/>
          <w:color w:val="D60093"/>
          <w:sz w:val="32"/>
        </w:rPr>
        <w:t>слабый электролит</w:t>
      </w:r>
      <w:r>
        <w:rPr>
          <w:rFonts w:ascii="Arial Black" w:hAnsi="Arial Black"/>
          <w:sz w:val="32"/>
        </w:rPr>
        <w:t>!</w:t>
      </w:r>
    </w:p>
    <w:p w:rsidR="0056761F" w:rsidRDefault="0056761F" w:rsidP="0056761F">
      <w:pPr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drawing>
          <wp:inline distT="0" distB="0" distL="0" distR="0">
            <wp:extent cx="4381500" cy="3524250"/>
            <wp:effectExtent l="19050" t="0" r="0" b="0"/>
            <wp:docPr id="7" name="Рисунок 6" descr="опыт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ыт 3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4935" cy="352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61F" w:rsidRDefault="0056761F" w:rsidP="0056761F">
      <w:pPr>
        <w:rPr>
          <w:rFonts w:ascii="Arial Black" w:hAnsi="Arial Black"/>
          <w:sz w:val="32"/>
        </w:rPr>
      </w:pPr>
    </w:p>
    <w:p w:rsidR="0056761F" w:rsidRDefault="0056761F" w:rsidP="0056761F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Раствор соляной кислоты (сила тока 0,11А</w:t>
      </w:r>
      <w:proofErr w:type="gramStart"/>
      <w:r>
        <w:rPr>
          <w:rFonts w:ascii="Arial Black" w:hAnsi="Arial Black"/>
          <w:sz w:val="32"/>
        </w:rPr>
        <w:t>,с</w:t>
      </w:r>
      <w:proofErr w:type="gramEnd"/>
      <w:r>
        <w:rPr>
          <w:rFonts w:ascii="Arial Black" w:hAnsi="Arial Black"/>
          <w:sz w:val="32"/>
        </w:rPr>
        <w:t>т.откл.6 * 10</w:t>
      </w:r>
      <w:r w:rsidRPr="0056761F">
        <w:rPr>
          <w:rFonts w:ascii="Arial Black" w:hAnsi="Arial Black"/>
          <w:sz w:val="32"/>
          <w:vertAlign w:val="superscript"/>
        </w:rPr>
        <w:t>-</w:t>
      </w:r>
      <w:r>
        <w:rPr>
          <w:rFonts w:ascii="Arial Black" w:hAnsi="Arial Black"/>
          <w:sz w:val="32"/>
          <w:vertAlign w:val="superscript"/>
        </w:rPr>
        <w:t>5</w:t>
      </w:r>
      <w:r>
        <w:rPr>
          <w:rFonts w:ascii="Arial Black" w:hAnsi="Arial Black"/>
          <w:sz w:val="32"/>
        </w:rPr>
        <w:t>. ) Вывод</w:t>
      </w:r>
      <w:proofErr w:type="gramStart"/>
      <w:r>
        <w:rPr>
          <w:rFonts w:ascii="Arial Black" w:hAnsi="Arial Black"/>
          <w:sz w:val="32"/>
        </w:rPr>
        <w:t xml:space="preserve"> :</w:t>
      </w:r>
      <w:proofErr w:type="gramEnd"/>
      <w:r>
        <w:rPr>
          <w:rFonts w:ascii="Arial Black" w:hAnsi="Arial Black"/>
          <w:sz w:val="32"/>
        </w:rPr>
        <w:t xml:space="preserve"> раствор соляной кислоты -  </w:t>
      </w:r>
      <w:r>
        <w:rPr>
          <w:rFonts w:ascii="Arial Black" w:hAnsi="Arial Black"/>
          <w:color w:val="D60093"/>
          <w:sz w:val="32"/>
        </w:rPr>
        <w:t xml:space="preserve">сильный </w:t>
      </w:r>
      <w:r w:rsidRPr="0056761F">
        <w:rPr>
          <w:rFonts w:ascii="Arial Black" w:hAnsi="Arial Black"/>
          <w:color w:val="D60093"/>
          <w:sz w:val="32"/>
        </w:rPr>
        <w:t xml:space="preserve"> электролит</w:t>
      </w:r>
      <w:r>
        <w:rPr>
          <w:rFonts w:ascii="Arial Black" w:hAnsi="Arial Black"/>
          <w:sz w:val="32"/>
        </w:rPr>
        <w:t>!</w:t>
      </w:r>
    </w:p>
    <w:p w:rsidR="0056761F" w:rsidRDefault="0056761F" w:rsidP="0056761F">
      <w:pPr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drawing>
          <wp:inline distT="0" distB="0" distL="0" distR="0">
            <wp:extent cx="4381500" cy="3262580"/>
            <wp:effectExtent l="19050" t="0" r="0" b="0"/>
            <wp:docPr id="8" name="Рисунок 7" descr="опыт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ыт 4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EC4" w:rsidRDefault="00B85EC4" w:rsidP="0056761F">
      <w:pPr>
        <w:rPr>
          <w:rFonts w:ascii="Arial Black" w:hAnsi="Arial Black"/>
          <w:sz w:val="32"/>
        </w:rPr>
      </w:pPr>
    </w:p>
    <w:p w:rsidR="0056761F" w:rsidRDefault="0056761F" w:rsidP="00772F79">
      <w:pPr>
        <w:rPr>
          <w:rFonts w:ascii="Arial Black" w:hAnsi="Arial Black"/>
          <w:sz w:val="32"/>
        </w:rPr>
      </w:pPr>
    </w:p>
    <w:p w:rsidR="00B85EC4" w:rsidRDefault="00B85EC4" w:rsidP="00B85EC4">
      <w:pPr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Выполнение работы № 2</w:t>
      </w:r>
      <w:proofErr w:type="gramStart"/>
      <w:r>
        <w:rPr>
          <w:rFonts w:ascii="Arial Black" w:hAnsi="Arial Black"/>
          <w:sz w:val="36"/>
        </w:rPr>
        <w:t xml:space="preserve"> :</w:t>
      </w:r>
      <w:proofErr w:type="gramEnd"/>
    </w:p>
    <w:p w:rsidR="00FF5503" w:rsidRDefault="00B85EC4" w:rsidP="00B85EC4">
      <w:pPr>
        <w:rPr>
          <w:rFonts w:ascii="Arial Black" w:hAnsi="Arial Black"/>
          <w:sz w:val="32"/>
        </w:rPr>
      </w:pPr>
      <w:r>
        <w:rPr>
          <w:rFonts w:ascii="Arial Black" w:hAnsi="Arial Black"/>
          <w:sz w:val="36"/>
        </w:rPr>
        <w:t xml:space="preserve">Подключить к устройству </w:t>
      </w:r>
      <w:proofErr w:type="spellStart"/>
      <w:r>
        <w:rPr>
          <w:rFonts w:ascii="Arial Black" w:hAnsi="Arial Black"/>
          <w:sz w:val="32"/>
          <w:lang w:val="en-US"/>
        </w:rPr>
        <w:t>TriLink</w:t>
      </w:r>
      <w:proofErr w:type="spellEnd"/>
      <w:r w:rsidR="00FF5503">
        <w:rPr>
          <w:rFonts w:ascii="Arial Black" w:hAnsi="Arial Black"/>
          <w:sz w:val="32"/>
        </w:rPr>
        <w:t xml:space="preserve"> термометр.</w:t>
      </w:r>
    </w:p>
    <w:p w:rsidR="00FF5503" w:rsidRDefault="00FF5503" w:rsidP="00B85EC4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Вначале измерить температуру исходного раствора соляной кислоты, затем температуру, полученную при взаимодействии этого раствора </w:t>
      </w:r>
      <w:proofErr w:type="gramStart"/>
      <w:r>
        <w:rPr>
          <w:rFonts w:ascii="Arial Black" w:hAnsi="Arial Black"/>
          <w:sz w:val="32"/>
        </w:rPr>
        <w:t>с</w:t>
      </w:r>
      <w:proofErr w:type="gramEnd"/>
      <w:r>
        <w:rPr>
          <w:rFonts w:ascii="Arial Black" w:hAnsi="Arial Black"/>
          <w:sz w:val="32"/>
        </w:rPr>
        <w:t xml:space="preserve">: </w:t>
      </w:r>
    </w:p>
    <w:p w:rsidR="00FF5503" w:rsidRPr="00AC736F" w:rsidRDefault="00FF5503" w:rsidP="00B85EC4">
      <w:pPr>
        <w:rPr>
          <w:rFonts w:ascii="Arial Black" w:hAnsi="Arial Black"/>
          <w:b/>
          <w:i/>
          <w:color w:val="002060"/>
          <w:sz w:val="32"/>
        </w:rPr>
      </w:pPr>
      <w:r w:rsidRPr="00AC736F">
        <w:rPr>
          <w:rFonts w:ascii="Arial Black" w:hAnsi="Arial Black"/>
          <w:b/>
          <w:i/>
          <w:color w:val="002060"/>
          <w:sz w:val="32"/>
        </w:rPr>
        <w:t>а)  алюминием</w:t>
      </w:r>
    </w:p>
    <w:p w:rsidR="00FF5503" w:rsidRPr="00AC736F" w:rsidRDefault="00FF5503" w:rsidP="00B85EC4">
      <w:pPr>
        <w:rPr>
          <w:rFonts w:ascii="Arial Black" w:hAnsi="Arial Black"/>
          <w:b/>
          <w:i/>
          <w:color w:val="002060"/>
          <w:sz w:val="32"/>
        </w:rPr>
      </w:pPr>
      <w:r w:rsidRPr="00AC736F">
        <w:rPr>
          <w:rFonts w:ascii="Arial Black" w:hAnsi="Arial Black"/>
          <w:b/>
          <w:i/>
          <w:color w:val="002060"/>
          <w:sz w:val="32"/>
        </w:rPr>
        <w:t>б) цинком</w:t>
      </w:r>
    </w:p>
    <w:p w:rsidR="00FF5503" w:rsidRPr="00AC736F" w:rsidRDefault="00FF5503" w:rsidP="00B85EC4">
      <w:pPr>
        <w:rPr>
          <w:rFonts w:ascii="Arial Black" w:hAnsi="Arial Black"/>
          <w:b/>
          <w:i/>
          <w:color w:val="002060"/>
          <w:sz w:val="32"/>
        </w:rPr>
      </w:pPr>
      <w:r w:rsidRPr="00AC736F">
        <w:rPr>
          <w:rFonts w:ascii="Arial Black" w:hAnsi="Arial Black"/>
          <w:b/>
          <w:i/>
          <w:color w:val="002060"/>
          <w:sz w:val="32"/>
        </w:rPr>
        <w:lastRenderedPageBreak/>
        <w:t>в</w:t>
      </w:r>
      <w:proofErr w:type="gramStart"/>
      <w:r w:rsidRPr="00AC736F">
        <w:rPr>
          <w:rFonts w:ascii="Arial Black" w:hAnsi="Arial Black"/>
          <w:b/>
          <w:i/>
          <w:color w:val="002060"/>
          <w:sz w:val="32"/>
        </w:rPr>
        <w:t>)м</w:t>
      </w:r>
      <w:proofErr w:type="gramEnd"/>
      <w:r w:rsidRPr="00AC736F">
        <w:rPr>
          <w:rFonts w:ascii="Arial Black" w:hAnsi="Arial Black"/>
          <w:b/>
          <w:i/>
          <w:color w:val="002060"/>
          <w:sz w:val="32"/>
        </w:rPr>
        <w:t>агнием.</w:t>
      </w:r>
    </w:p>
    <w:p w:rsidR="00FF5503" w:rsidRDefault="00FF5503" w:rsidP="00FF5503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Нажать кнопку </w:t>
      </w:r>
      <w:r w:rsidRPr="0056761F">
        <w:rPr>
          <w:rFonts w:ascii="Arial Black" w:hAnsi="Arial Black"/>
          <w:color w:val="CC0000"/>
          <w:sz w:val="32"/>
        </w:rPr>
        <w:t>«старт»</w:t>
      </w:r>
      <w:r>
        <w:rPr>
          <w:rFonts w:ascii="Arial Black" w:hAnsi="Arial Black"/>
          <w:sz w:val="32"/>
        </w:rPr>
        <w:t xml:space="preserve">, несколько секунд наблюдать, нажать  </w:t>
      </w:r>
      <w:r w:rsidRPr="0056761F">
        <w:rPr>
          <w:rFonts w:ascii="Arial Black" w:hAnsi="Arial Black"/>
          <w:color w:val="CC0000"/>
          <w:sz w:val="32"/>
        </w:rPr>
        <w:t>«стоп»</w:t>
      </w:r>
      <w:proofErr w:type="gramStart"/>
      <w:r>
        <w:rPr>
          <w:rFonts w:ascii="Arial Black" w:hAnsi="Arial Black"/>
          <w:sz w:val="32"/>
        </w:rPr>
        <w:t xml:space="preserve"> ,</w:t>
      </w:r>
      <w:proofErr w:type="gramEnd"/>
      <w:r>
        <w:rPr>
          <w:rFonts w:ascii="Arial Black" w:hAnsi="Arial Black"/>
          <w:sz w:val="32"/>
        </w:rPr>
        <w:t xml:space="preserve"> вырезать часть графика и посмотреть </w:t>
      </w:r>
      <w:r w:rsidRPr="0056761F">
        <w:rPr>
          <w:rFonts w:ascii="Arial Black" w:hAnsi="Arial Black"/>
          <w:color w:val="CC0000"/>
          <w:sz w:val="32"/>
        </w:rPr>
        <w:t>«анализ»</w:t>
      </w:r>
      <w:r>
        <w:rPr>
          <w:rFonts w:ascii="Arial Black" w:hAnsi="Arial Black"/>
          <w:sz w:val="32"/>
        </w:rPr>
        <w:t xml:space="preserve"> и </w:t>
      </w:r>
      <w:r w:rsidRPr="0056761F">
        <w:rPr>
          <w:rFonts w:ascii="Arial Black" w:hAnsi="Arial Black"/>
          <w:color w:val="CC0000"/>
          <w:sz w:val="32"/>
        </w:rPr>
        <w:t>«статистика».</w:t>
      </w:r>
      <w:r>
        <w:rPr>
          <w:rFonts w:ascii="Arial Black" w:hAnsi="Arial Black"/>
          <w:sz w:val="32"/>
        </w:rPr>
        <w:t>Записать данные и сделать вывод.</w:t>
      </w:r>
    </w:p>
    <w:p w:rsidR="00FF5503" w:rsidRPr="0056761F" w:rsidRDefault="00FF5503" w:rsidP="00FF5503">
      <w:pPr>
        <w:rPr>
          <w:rFonts w:ascii="Arial Black" w:hAnsi="Arial Black"/>
          <w:i/>
          <w:color w:val="0070C0"/>
          <w:sz w:val="32"/>
        </w:rPr>
      </w:pPr>
      <w:r w:rsidRPr="0056761F">
        <w:rPr>
          <w:rFonts w:ascii="Arial Black" w:hAnsi="Arial Black"/>
          <w:i/>
          <w:color w:val="0070C0"/>
          <w:sz w:val="32"/>
        </w:rPr>
        <w:t>Результаты опытов, проведенных нами:</w:t>
      </w:r>
    </w:p>
    <w:p w:rsidR="00FF5503" w:rsidRDefault="00FF5503" w:rsidP="00FF5503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1.температура исходного раствора соляной кислоты 25,62</w:t>
      </w:r>
      <w:r>
        <w:rPr>
          <w:rFonts w:ascii="Arial Black" w:hAnsi="Arial Black"/>
          <w:sz w:val="32"/>
        </w:rPr>
        <w:sym w:font="Symbol" w:char="F0B0"/>
      </w:r>
      <w:r>
        <w:rPr>
          <w:rFonts w:ascii="Arial Black" w:hAnsi="Arial Black"/>
          <w:sz w:val="32"/>
        </w:rPr>
        <w:t>,</w:t>
      </w:r>
      <w:proofErr w:type="spellStart"/>
      <w:r>
        <w:rPr>
          <w:rFonts w:ascii="Arial Black" w:hAnsi="Arial Black"/>
          <w:sz w:val="32"/>
        </w:rPr>
        <w:t>ст</w:t>
      </w:r>
      <w:proofErr w:type="gramStart"/>
      <w:r>
        <w:rPr>
          <w:rFonts w:ascii="Arial Black" w:hAnsi="Arial Black"/>
          <w:sz w:val="32"/>
        </w:rPr>
        <w:t>.о</w:t>
      </w:r>
      <w:proofErr w:type="gramEnd"/>
      <w:r>
        <w:rPr>
          <w:rFonts w:ascii="Arial Black" w:hAnsi="Arial Black"/>
          <w:sz w:val="32"/>
        </w:rPr>
        <w:t>ткл</w:t>
      </w:r>
      <w:proofErr w:type="spellEnd"/>
      <w:r>
        <w:rPr>
          <w:rFonts w:ascii="Arial Black" w:hAnsi="Arial Black"/>
          <w:sz w:val="32"/>
        </w:rPr>
        <w:t>. 0,01</w:t>
      </w:r>
    </w:p>
    <w:p w:rsidR="00FF5503" w:rsidRDefault="00FF5503" w:rsidP="00FF5503">
      <w:pPr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drawing>
          <wp:inline distT="0" distB="0" distL="0" distR="0">
            <wp:extent cx="4419600" cy="3943350"/>
            <wp:effectExtent l="19050" t="0" r="0" b="0"/>
            <wp:docPr id="12" name="Рисунок 2" descr="\\Srv-pc\папка обмена\Архимед\Группа 12-24.11.2008\Куцапкина Людмила Васильевна- гимназия 343 Невского района\опыт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pc\папка обмена\Архимед\Группа 12-24.11.2008\Куцапкина Людмила Васильевна- гимназия 343 Невского района\опыт 4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295" cy="394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503" w:rsidRDefault="00FF5503" w:rsidP="00FF5503">
      <w:pPr>
        <w:pStyle w:val="a3"/>
        <w:numPr>
          <w:ilvl w:val="0"/>
          <w:numId w:val="1"/>
        </w:num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Температура реакционной смеси раствора соляной кислоты и алюминия 25,82</w:t>
      </w:r>
      <w:r>
        <w:rPr>
          <w:rFonts w:ascii="Arial Black" w:hAnsi="Arial Black"/>
          <w:sz w:val="32"/>
        </w:rPr>
        <w:sym w:font="Symbol" w:char="F0B0"/>
      </w:r>
      <w:r w:rsidR="00AC736F">
        <w:rPr>
          <w:rFonts w:ascii="Arial Black" w:hAnsi="Arial Black"/>
          <w:sz w:val="32"/>
        </w:rPr>
        <w:t>,ст</w:t>
      </w:r>
      <w:proofErr w:type="gramStart"/>
      <w:r w:rsidR="00AC736F">
        <w:rPr>
          <w:rFonts w:ascii="Arial Black" w:hAnsi="Arial Black"/>
          <w:sz w:val="32"/>
        </w:rPr>
        <w:t>.о</w:t>
      </w:r>
      <w:proofErr w:type="gramEnd"/>
      <w:r w:rsidR="00AC736F">
        <w:rPr>
          <w:rFonts w:ascii="Arial Black" w:hAnsi="Arial Black"/>
          <w:sz w:val="32"/>
        </w:rPr>
        <w:t>ткл.0,012.</w:t>
      </w:r>
    </w:p>
    <w:p w:rsidR="00AC736F" w:rsidRDefault="00AC736F" w:rsidP="00AC736F">
      <w:pPr>
        <w:pStyle w:val="a3"/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lastRenderedPageBreak/>
        <w:drawing>
          <wp:inline distT="0" distB="0" distL="0" distR="0">
            <wp:extent cx="3962400" cy="3829050"/>
            <wp:effectExtent l="19050" t="0" r="0" b="0"/>
            <wp:docPr id="13" name="Рисунок 12" descr="опыт 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ыт 5.bm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3752" cy="383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36F" w:rsidRDefault="00AC736F" w:rsidP="00AC736F">
      <w:pPr>
        <w:pStyle w:val="a3"/>
        <w:numPr>
          <w:ilvl w:val="0"/>
          <w:numId w:val="1"/>
        </w:num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Температура </w:t>
      </w:r>
      <w:proofErr w:type="spellStart"/>
      <w:r>
        <w:rPr>
          <w:rFonts w:ascii="Arial Black" w:hAnsi="Arial Black"/>
          <w:sz w:val="32"/>
        </w:rPr>
        <w:t>реакцион</w:t>
      </w:r>
      <w:proofErr w:type="spellEnd"/>
      <w:r w:rsidRPr="00AC73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 Black" w:hAnsi="Arial Black"/>
          <w:sz w:val="32"/>
        </w:rPr>
        <w:t>ной смеси раствора соляной кислоты и цинка 25,98</w:t>
      </w:r>
      <w:r>
        <w:rPr>
          <w:rFonts w:ascii="Arial Black" w:hAnsi="Arial Black"/>
          <w:sz w:val="32"/>
        </w:rPr>
        <w:sym w:font="Symbol" w:char="F0B0"/>
      </w:r>
      <w:r>
        <w:rPr>
          <w:rFonts w:ascii="Arial Black" w:hAnsi="Arial Black"/>
          <w:sz w:val="32"/>
        </w:rPr>
        <w:t>,ст</w:t>
      </w:r>
      <w:proofErr w:type="gramStart"/>
      <w:r>
        <w:rPr>
          <w:rFonts w:ascii="Arial Black" w:hAnsi="Arial Black"/>
          <w:sz w:val="32"/>
        </w:rPr>
        <w:t>.о</w:t>
      </w:r>
      <w:proofErr w:type="gramEnd"/>
      <w:r>
        <w:rPr>
          <w:rFonts w:ascii="Arial Black" w:hAnsi="Arial Black"/>
          <w:sz w:val="32"/>
        </w:rPr>
        <w:t xml:space="preserve">ткл.7,11 *10 </w:t>
      </w:r>
      <w:r w:rsidRPr="00AC736F">
        <w:rPr>
          <w:rFonts w:ascii="Arial Black" w:hAnsi="Arial Black"/>
          <w:sz w:val="32"/>
          <w:vertAlign w:val="superscript"/>
        </w:rPr>
        <w:t>-5</w:t>
      </w:r>
      <w:r>
        <w:rPr>
          <w:rFonts w:ascii="Arial Black" w:hAnsi="Arial Black"/>
          <w:sz w:val="32"/>
        </w:rPr>
        <w:t>.</w:t>
      </w:r>
    </w:p>
    <w:p w:rsidR="00AC736F" w:rsidRDefault="00AC736F" w:rsidP="00AC736F">
      <w:pPr>
        <w:pStyle w:val="a3"/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drawing>
          <wp:inline distT="0" distB="0" distL="0" distR="0">
            <wp:extent cx="4038600" cy="3648075"/>
            <wp:effectExtent l="19050" t="0" r="0" b="0"/>
            <wp:docPr id="15" name="Рисунок 4" descr="\\Srv-pc\папка обмена\Архимед\Группа 12-24.11.2008\Куцапкина Людмила Васильевна- гимназия 343 Невского района\опыт 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rv-pc\папка обмена\Архимед\Группа 12-24.11.2008\Куцапкина Людмила Васильевна- гимназия 343 Невского района\опыт 6.bmp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681" cy="365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36F" w:rsidRDefault="00AC736F" w:rsidP="00AC736F">
      <w:pPr>
        <w:pStyle w:val="a3"/>
        <w:numPr>
          <w:ilvl w:val="0"/>
          <w:numId w:val="1"/>
        </w:num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lastRenderedPageBreak/>
        <w:t xml:space="preserve">Температура </w:t>
      </w:r>
      <w:r w:rsidR="007548B2">
        <w:rPr>
          <w:rFonts w:ascii="Arial Black" w:hAnsi="Arial Black"/>
          <w:sz w:val="32"/>
        </w:rPr>
        <w:t>реакционной</w:t>
      </w:r>
      <w:r>
        <w:rPr>
          <w:rFonts w:ascii="Arial Black" w:hAnsi="Arial Black"/>
          <w:sz w:val="32"/>
        </w:rPr>
        <w:t xml:space="preserve"> смеси раствора соляной кислоты и магния  37,71,</w:t>
      </w:r>
      <w:r>
        <w:rPr>
          <w:rFonts w:ascii="Arial Black" w:hAnsi="Arial Black"/>
          <w:sz w:val="32"/>
        </w:rPr>
        <w:sym w:font="Symbol" w:char="F0B0"/>
      </w:r>
      <w:r>
        <w:rPr>
          <w:rFonts w:ascii="Arial Black" w:hAnsi="Arial Black"/>
          <w:sz w:val="32"/>
        </w:rPr>
        <w:t>ст</w:t>
      </w:r>
      <w:proofErr w:type="gramStart"/>
      <w:r>
        <w:rPr>
          <w:rFonts w:ascii="Arial Black" w:hAnsi="Arial Black"/>
          <w:sz w:val="32"/>
        </w:rPr>
        <w:t>.о</w:t>
      </w:r>
      <w:proofErr w:type="gramEnd"/>
      <w:r>
        <w:rPr>
          <w:rFonts w:ascii="Arial Black" w:hAnsi="Arial Black"/>
          <w:sz w:val="32"/>
        </w:rPr>
        <w:t>ткл.0,019.</w:t>
      </w:r>
    </w:p>
    <w:p w:rsidR="00AC736F" w:rsidRDefault="00AC736F" w:rsidP="00AC736F">
      <w:pPr>
        <w:pStyle w:val="a3"/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  <w:lang w:eastAsia="ru-RU"/>
        </w:rPr>
        <w:drawing>
          <wp:inline distT="0" distB="0" distL="0" distR="0">
            <wp:extent cx="4095750" cy="3724275"/>
            <wp:effectExtent l="19050" t="0" r="0" b="0"/>
            <wp:docPr id="18" name="Рисунок 5" descr="\\Srv-pc\папка обмена\Архимед\Группа 12-24.11.2008\Куцапкина Людмила Васильевна- гимназия 343 Невского района\опыт 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rv-pc\папка обмена\Архимед\Группа 12-24.11.2008\Куцапкина Людмила Васильевна- гимназия 343 Невского района\опыт 7.bmp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36F" w:rsidRDefault="00AC736F" w:rsidP="00AC736F">
      <w:pPr>
        <w:pStyle w:val="a3"/>
        <w:rPr>
          <w:rFonts w:ascii="Arial Black" w:hAnsi="Arial Black"/>
          <w:sz w:val="32"/>
        </w:rPr>
      </w:pPr>
    </w:p>
    <w:p w:rsidR="00AC736F" w:rsidRDefault="00AC736F" w:rsidP="00AC736F">
      <w:pPr>
        <w:pStyle w:val="a3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Вывод: в реакции с магнием температура реакционной среды резко возросла – реакция </w:t>
      </w:r>
      <w:r w:rsidRPr="001861E9">
        <w:rPr>
          <w:rFonts w:ascii="Arial Black" w:hAnsi="Arial Black"/>
          <w:color w:val="D60093"/>
          <w:sz w:val="32"/>
        </w:rPr>
        <w:t>экзотермическая</w:t>
      </w:r>
      <w:r>
        <w:rPr>
          <w:rFonts w:ascii="Arial Black" w:hAnsi="Arial Black"/>
          <w:sz w:val="32"/>
        </w:rPr>
        <w:t xml:space="preserve">! В других реакциях повышение температуры было очень </w:t>
      </w:r>
      <w:r w:rsidRPr="001861E9">
        <w:rPr>
          <w:rFonts w:ascii="Arial Black" w:hAnsi="Arial Black"/>
          <w:sz w:val="32"/>
          <w:u w:val="thick"/>
        </w:rPr>
        <w:t>незначительное</w:t>
      </w:r>
      <w:r>
        <w:rPr>
          <w:rFonts w:ascii="Arial Black" w:hAnsi="Arial Black"/>
          <w:sz w:val="32"/>
        </w:rPr>
        <w:t xml:space="preserve">. </w:t>
      </w:r>
      <w:r w:rsidRPr="001861E9">
        <w:rPr>
          <w:rFonts w:ascii="Arial Black" w:hAnsi="Arial Black"/>
          <w:color w:val="00B0F0"/>
          <w:sz w:val="32"/>
        </w:rPr>
        <w:t>Восстановительная способность магния</w:t>
      </w:r>
      <w:r>
        <w:rPr>
          <w:rFonts w:ascii="Arial Black" w:hAnsi="Arial Black"/>
          <w:sz w:val="32"/>
        </w:rPr>
        <w:t>,</w:t>
      </w:r>
      <w:r w:rsidR="001861E9">
        <w:rPr>
          <w:rFonts w:ascii="Arial Black" w:hAnsi="Arial Black"/>
          <w:sz w:val="32"/>
        </w:rPr>
        <w:t xml:space="preserve"> </w:t>
      </w:r>
      <w:r>
        <w:rPr>
          <w:rFonts w:ascii="Arial Black" w:hAnsi="Arial Black"/>
          <w:sz w:val="32"/>
        </w:rPr>
        <w:t xml:space="preserve">расположенного в </w:t>
      </w:r>
      <w:r w:rsidRPr="001861E9">
        <w:rPr>
          <w:rFonts w:ascii="Arial Black" w:hAnsi="Arial Black"/>
          <w:color w:val="00B0F0"/>
          <w:sz w:val="32"/>
        </w:rPr>
        <w:t>ряду Бекетова</w:t>
      </w:r>
      <w:r w:rsidR="001861E9">
        <w:rPr>
          <w:rFonts w:ascii="Arial Black" w:hAnsi="Arial Black"/>
          <w:sz w:val="32"/>
        </w:rPr>
        <w:t xml:space="preserve"> левее алюминия и цинка значительно выше. Об этом косвенно напоминает </w:t>
      </w:r>
      <w:r w:rsidR="001861E9" w:rsidRPr="001861E9">
        <w:rPr>
          <w:rFonts w:ascii="Arial Black" w:hAnsi="Arial Black"/>
          <w:color w:val="D60093"/>
          <w:sz w:val="32"/>
        </w:rPr>
        <w:t>тепловой эффект</w:t>
      </w:r>
      <w:r w:rsidR="001861E9">
        <w:rPr>
          <w:rFonts w:ascii="Arial Black" w:hAnsi="Arial Black"/>
          <w:sz w:val="32"/>
        </w:rPr>
        <w:t xml:space="preserve"> проведенной реакции.</w:t>
      </w:r>
    </w:p>
    <w:p w:rsidR="001861E9" w:rsidRDefault="001861E9" w:rsidP="00AC736F">
      <w:pPr>
        <w:pStyle w:val="a3"/>
        <w:rPr>
          <w:rFonts w:ascii="Arial Black" w:hAnsi="Arial Black"/>
          <w:sz w:val="32"/>
        </w:rPr>
      </w:pPr>
    </w:p>
    <w:p w:rsidR="00AC736F" w:rsidRPr="00FF5503" w:rsidRDefault="00AC736F" w:rsidP="00AC736F">
      <w:pPr>
        <w:pStyle w:val="a3"/>
        <w:rPr>
          <w:rFonts w:ascii="Arial Black" w:hAnsi="Arial Black"/>
          <w:sz w:val="32"/>
        </w:rPr>
      </w:pPr>
    </w:p>
    <w:p w:rsidR="00FF5503" w:rsidRPr="00FF5503" w:rsidRDefault="00FF5503" w:rsidP="00FF5503">
      <w:pPr>
        <w:rPr>
          <w:rFonts w:ascii="Arial Black" w:hAnsi="Arial Black"/>
          <w:sz w:val="32"/>
        </w:rPr>
      </w:pPr>
    </w:p>
    <w:p w:rsidR="00FF5503" w:rsidRDefault="00FF5503" w:rsidP="00B85EC4">
      <w:pPr>
        <w:rPr>
          <w:rFonts w:ascii="Arial Black" w:hAnsi="Arial Black"/>
          <w:sz w:val="32"/>
        </w:rPr>
      </w:pPr>
    </w:p>
    <w:p w:rsidR="00FF5503" w:rsidRPr="00FF5503" w:rsidRDefault="00FF5503" w:rsidP="00B85EC4">
      <w:pPr>
        <w:rPr>
          <w:rFonts w:ascii="Arial Black" w:hAnsi="Arial Black"/>
          <w:sz w:val="32"/>
        </w:rPr>
      </w:pPr>
    </w:p>
    <w:p w:rsidR="00B85EC4" w:rsidRPr="0046722A" w:rsidRDefault="00B85EC4" w:rsidP="00B85EC4">
      <w:pPr>
        <w:rPr>
          <w:rFonts w:ascii="Arial Black" w:hAnsi="Arial Black"/>
          <w:sz w:val="36"/>
        </w:rPr>
      </w:pPr>
    </w:p>
    <w:p w:rsidR="0056761F" w:rsidRDefault="0056761F" w:rsidP="00772F79">
      <w:pPr>
        <w:rPr>
          <w:rFonts w:ascii="Arial Black" w:hAnsi="Arial Black"/>
          <w:sz w:val="32"/>
        </w:rPr>
      </w:pPr>
    </w:p>
    <w:p w:rsidR="0056761F" w:rsidRDefault="0056761F" w:rsidP="00772F79">
      <w:pPr>
        <w:rPr>
          <w:rFonts w:ascii="Arial Black" w:hAnsi="Arial Black"/>
          <w:sz w:val="32"/>
        </w:rPr>
      </w:pPr>
    </w:p>
    <w:p w:rsidR="0056761F" w:rsidRPr="00CF5BDD" w:rsidRDefault="0056761F" w:rsidP="00772F79">
      <w:pPr>
        <w:rPr>
          <w:rFonts w:ascii="Arial Black" w:hAnsi="Arial Black"/>
          <w:sz w:val="32"/>
        </w:rPr>
      </w:pPr>
    </w:p>
    <w:sectPr w:rsidR="0056761F" w:rsidRPr="00CF5BDD" w:rsidSect="00FC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4AA6"/>
    <w:multiLevelType w:val="hybridMultilevel"/>
    <w:tmpl w:val="CD745DEA"/>
    <w:lvl w:ilvl="0" w:tplc="DCF658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77EBB"/>
    <w:rsid w:val="001861E9"/>
    <w:rsid w:val="00230A10"/>
    <w:rsid w:val="00346400"/>
    <w:rsid w:val="0046722A"/>
    <w:rsid w:val="00477EBB"/>
    <w:rsid w:val="00511753"/>
    <w:rsid w:val="0056761F"/>
    <w:rsid w:val="007548B2"/>
    <w:rsid w:val="00772F79"/>
    <w:rsid w:val="00AC736F"/>
    <w:rsid w:val="00B85EC4"/>
    <w:rsid w:val="00C0580A"/>
    <w:rsid w:val="00CF5BDD"/>
    <w:rsid w:val="00FC0C55"/>
    <w:rsid w:val="00FF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12B2-0F6D-4DA5-BC8D-E3A8FB2F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SpbAPPO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2008-11-17T14:20:00Z</dcterms:created>
  <dcterms:modified xsi:type="dcterms:W3CDTF">2012-11-27T21:18:00Z</dcterms:modified>
</cp:coreProperties>
</file>